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C9" w:rsidRDefault="001E5724" w:rsidP="00BD47F1">
      <w:pPr>
        <w:spacing w:line="332" w:lineRule="exact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FE7E93">
        <w:rPr>
          <w:rFonts w:ascii="黑体" w:eastAsia="黑体" w:hAnsi="黑体" w:hint="eastAsia"/>
          <w:sz w:val="32"/>
          <w:szCs w:val="32"/>
        </w:rPr>
        <w:t>日本经典文学作品赏析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:rsidR="0028260D" w:rsidRDefault="0028260D" w:rsidP="00BD47F1">
      <w:pPr>
        <w:pStyle w:val="a3"/>
        <w:spacing w:line="332" w:lineRule="exact"/>
        <w:ind w:firstLineChars="200" w:firstLine="562"/>
        <w:jc w:val="left"/>
        <w:rPr>
          <w:rFonts w:ascii="黑体" w:eastAsia="黑体" w:hAnsi="黑体" w:cs="宋体"/>
          <w:b/>
          <w:sz w:val="28"/>
          <w:szCs w:val="28"/>
        </w:rPr>
      </w:pPr>
    </w:p>
    <w:p w:rsidR="004F4D34" w:rsidRDefault="004F4D34" w:rsidP="00BD47F1">
      <w:pPr>
        <w:pStyle w:val="a3"/>
        <w:spacing w:line="332" w:lineRule="exact"/>
        <w:ind w:firstLineChars="200" w:firstLine="562"/>
        <w:jc w:val="left"/>
        <w:rPr>
          <w:rFonts w:ascii="黑体" w:eastAsia="黑体" w:hAnsi="黑体" w:cs="宋体"/>
          <w:b/>
          <w:sz w:val="28"/>
          <w:szCs w:val="28"/>
        </w:rPr>
      </w:pPr>
    </w:p>
    <w:p w:rsidR="00D13271" w:rsidRPr="008F31F7" w:rsidRDefault="00E05E8B" w:rsidP="00BD47F1">
      <w:pPr>
        <w:pStyle w:val="a3"/>
        <w:spacing w:line="332" w:lineRule="exact"/>
        <w:ind w:firstLineChars="200" w:firstLine="560"/>
        <w:jc w:val="left"/>
        <w:rPr>
          <w:rFonts w:hAnsi="宋体" w:cs="宋体"/>
        </w:rPr>
      </w:pPr>
      <w:r w:rsidRPr="008F31F7">
        <w:rPr>
          <w:rFonts w:ascii="黑体" w:eastAsia="黑体" w:hAnsi="黑体" w:cs="宋体" w:hint="eastAsia"/>
          <w:sz w:val="28"/>
          <w:szCs w:val="28"/>
        </w:rPr>
        <w:t>一、</w:t>
      </w:r>
      <w:r w:rsidR="00D13271" w:rsidRPr="008F31F7">
        <w:rPr>
          <w:rFonts w:ascii="黑体" w:eastAsia="黑体" w:hAnsi="黑体" w:cs="宋体" w:hint="eastAsia"/>
          <w:sz w:val="28"/>
          <w:szCs w:val="28"/>
        </w:rPr>
        <w:t>课程基本信息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3881"/>
        <w:gridCol w:w="1276"/>
        <w:gridCol w:w="2406"/>
      </w:tblGrid>
      <w:tr w:rsidR="00D13271" w:rsidRPr="002F4D99" w:rsidTr="000E1DF1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BD47F1">
            <w:pPr>
              <w:spacing w:line="332" w:lineRule="exact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881" w:type="dxa"/>
            <w:vAlign w:val="center"/>
          </w:tcPr>
          <w:p w:rsidR="00D13271" w:rsidRPr="000E1DF1" w:rsidRDefault="00A33C05" w:rsidP="00BD47F1">
            <w:pPr>
              <w:spacing w:line="332" w:lineRule="exact"/>
              <w:jc w:val="left"/>
              <w:rPr>
                <w:rFonts w:ascii="宋体" w:eastAsia="宋体" w:hAnsi="宋体"/>
                <w:szCs w:val="21"/>
              </w:rPr>
            </w:pPr>
            <w:r w:rsidRPr="00A33C05">
              <w:rPr>
                <w:rFonts w:ascii="Times" w:eastAsia="宋体" w:hAnsi="Times" w:cs="Times New Roman"/>
              </w:rPr>
              <w:t>Appreciation of Japanese Classical Literary Work</w:t>
            </w:r>
          </w:p>
        </w:tc>
        <w:tc>
          <w:tcPr>
            <w:tcW w:w="1276" w:type="dxa"/>
            <w:vAlign w:val="center"/>
          </w:tcPr>
          <w:p w:rsidR="00D13271" w:rsidRPr="00DD7B5F" w:rsidRDefault="00D13271" w:rsidP="00BD47F1">
            <w:pPr>
              <w:spacing w:line="332" w:lineRule="exact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406" w:type="dxa"/>
            <w:vAlign w:val="center"/>
          </w:tcPr>
          <w:p w:rsidR="00D13271" w:rsidRPr="00DD7B5F" w:rsidRDefault="00A33C05" w:rsidP="00BD47F1">
            <w:pPr>
              <w:spacing w:line="332" w:lineRule="exact"/>
              <w:rPr>
                <w:rFonts w:ascii="宋体" w:eastAsia="宋体" w:hAnsi="宋体"/>
              </w:rPr>
            </w:pPr>
            <w:r w:rsidRPr="00A33C05">
              <w:rPr>
                <w:rFonts w:ascii="Times" w:eastAsia="宋体" w:hAnsi="Times" w:cs="Times New Roman"/>
              </w:rPr>
              <w:t>CLLI3018</w:t>
            </w:r>
          </w:p>
        </w:tc>
      </w:tr>
      <w:tr w:rsidR="00D13271" w:rsidRPr="002F4D99" w:rsidTr="000E1DF1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BD47F1">
            <w:pPr>
              <w:spacing w:line="332" w:lineRule="exact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881" w:type="dxa"/>
            <w:vAlign w:val="center"/>
          </w:tcPr>
          <w:p w:rsidR="00D13271" w:rsidRPr="00DD7B5F" w:rsidRDefault="00D83F01" w:rsidP="00BD47F1">
            <w:pPr>
              <w:spacing w:line="332" w:lineRule="exact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通识选修课程</w:t>
            </w:r>
          </w:p>
        </w:tc>
        <w:tc>
          <w:tcPr>
            <w:tcW w:w="1276" w:type="dxa"/>
            <w:vAlign w:val="center"/>
          </w:tcPr>
          <w:p w:rsidR="00D13271" w:rsidRPr="00DD7B5F" w:rsidRDefault="00D13271" w:rsidP="00BD47F1">
            <w:pPr>
              <w:spacing w:line="332" w:lineRule="exact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406" w:type="dxa"/>
            <w:vAlign w:val="center"/>
          </w:tcPr>
          <w:p w:rsidR="00D13271" w:rsidRPr="00DD7B5F" w:rsidRDefault="00A33C05" w:rsidP="00BD47F1">
            <w:pPr>
              <w:spacing w:line="332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文学院</w:t>
            </w:r>
            <w:r w:rsidR="00415649">
              <w:rPr>
                <w:rFonts w:ascii="宋体" w:eastAsia="宋体" w:hAnsi="宋体" w:hint="eastAsia"/>
              </w:rPr>
              <w:t>三年级学生</w:t>
            </w:r>
          </w:p>
        </w:tc>
      </w:tr>
      <w:tr w:rsidR="00D13271" w:rsidRPr="002F4D99" w:rsidTr="000E1DF1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BD47F1">
            <w:pPr>
              <w:spacing w:line="332" w:lineRule="exact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881" w:type="dxa"/>
            <w:vAlign w:val="center"/>
          </w:tcPr>
          <w:p w:rsidR="00D13271" w:rsidRPr="00DD7B5F" w:rsidRDefault="000E1DF1" w:rsidP="00BD47F1">
            <w:pPr>
              <w:spacing w:line="332" w:lineRule="exact"/>
              <w:jc w:val="left"/>
              <w:rPr>
                <w:rFonts w:ascii="宋体" w:eastAsia="宋体" w:hAnsi="宋体"/>
              </w:rPr>
            </w:pPr>
            <w:r w:rsidRPr="000E1DF1">
              <w:rPr>
                <w:rFonts w:ascii="Times" w:eastAsia="宋体" w:hAnsi="Times" w:cs="Times New Roman"/>
              </w:rPr>
              <w:t>2.0</w:t>
            </w:r>
          </w:p>
        </w:tc>
        <w:tc>
          <w:tcPr>
            <w:tcW w:w="1276" w:type="dxa"/>
            <w:vAlign w:val="center"/>
          </w:tcPr>
          <w:p w:rsidR="00D13271" w:rsidRPr="00DD7B5F" w:rsidRDefault="00D13271" w:rsidP="00BD47F1">
            <w:pPr>
              <w:spacing w:line="332" w:lineRule="exact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406" w:type="dxa"/>
            <w:vAlign w:val="center"/>
          </w:tcPr>
          <w:p w:rsidR="00D13271" w:rsidRPr="00DD7B5F" w:rsidRDefault="000E1DF1" w:rsidP="00BD47F1">
            <w:pPr>
              <w:spacing w:line="332" w:lineRule="exact"/>
              <w:jc w:val="left"/>
              <w:rPr>
                <w:rFonts w:ascii="宋体" w:eastAsia="宋体" w:hAnsi="宋体"/>
              </w:rPr>
            </w:pPr>
            <w:r w:rsidRPr="000E1DF1">
              <w:rPr>
                <w:rFonts w:ascii="Times" w:eastAsia="宋体" w:hAnsi="Times" w:cs="Times New Roman"/>
              </w:rPr>
              <w:t>36</w:t>
            </w:r>
          </w:p>
        </w:tc>
      </w:tr>
      <w:tr w:rsidR="00D13271" w:rsidRPr="002F4D99" w:rsidTr="000E1DF1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BD47F1">
            <w:pPr>
              <w:spacing w:line="332" w:lineRule="exact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881" w:type="dxa"/>
            <w:vAlign w:val="center"/>
          </w:tcPr>
          <w:p w:rsidR="00D13271" w:rsidRPr="00DD7B5F" w:rsidRDefault="000E1DF1" w:rsidP="00BD47F1">
            <w:pPr>
              <w:spacing w:line="332" w:lineRule="exact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吴雨平</w:t>
            </w:r>
          </w:p>
        </w:tc>
        <w:tc>
          <w:tcPr>
            <w:tcW w:w="1276" w:type="dxa"/>
            <w:vAlign w:val="center"/>
          </w:tcPr>
          <w:p w:rsidR="00D13271" w:rsidRPr="00DD7B5F" w:rsidRDefault="00D13271" w:rsidP="00BD47F1">
            <w:pPr>
              <w:spacing w:line="332" w:lineRule="exact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406" w:type="dxa"/>
            <w:vAlign w:val="center"/>
          </w:tcPr>
          <w:p w:rsidR="00D13271" w:rsidRPr="00DD7B5F" w:rsidRDefault="000E1DF1" w:rsidP="00BD47F1">
            <w:pPr>
              <w:spacing w:line="332" w:lineRule="exact"/>
              <w:rPr>
                <w:rFonts w:ascii="宋体" w:eastAsia="宋体" w:hAnsi="宋体"/>
              </w:rPr>
            </w:pPr>
            <w:r w:rsidRPr="002F4D99">
              <w:rPr>
                <w:rFonts w:ascii="Times" w:hAnsi="Times"/>
              </w:rPr>
              <w:t>20</w:t>
            </w:r>
            <w:r>
              <w:rPr>
                <w:rFonts w:ascii="Times" w:hAnsi="Times"/>
              </w:rPr>
              <w:t>21</w:t>
            </w:r>
            <w:r w:rsidRPr="002F4D99">
              <w:rPr>
                <w:rFonts w:ascii="Times" w:hAnsi="Times"/>
              </w:rPr>
              <w:t>年</w:t>
            </w:r>
            <w:r>
              <w:rPr>
                <w:rFonts w:ascii="Times" w:hAnsi="Times" w:hint="eastAsia"/>
              </w:rPr>
              <w:t>2</w:t>
            </w:r>
            <w:r w:rsidRPr="002F4D99">
              <w:rPr>
                <w:rFonts w:ascii="Times" w:hAnsi="Times"/>
              </w:rPr>
              <w:t>月</w:t>
            </w:r>
            <w:r w:rsidR="00A33C05">
              <w:rPr>
                <w:rFonts w:ascii="Times" w:hAnsi="Times" w:hint="eastAsia"/>
              </w:rPr>
              <w:t>26</w:t>
            </w:r>
            <w:r w:rsidR="0060173E">
              <w:rPr>
                <w:rFonts w:ascii="Times" w:hAnsi="Times" w:hint="eastAsia"/>
              </w:rPr>
              <w:t xml:space="preserve"> </w:t>
            </w:r>
            <w:r w:rsidRPr="002F4D99">
              <w:rPr>
                <w:rFonts w:ascii="Times" w:hAnsi="Times"/>
              </w:rPr>
              <w:t>日</w:t>
            </w:r>
          </w:p>
        </w:tc>
      </w:tr>
      <w:tr w:rsidR="00D13271" w:rsidRPr="002F4D99" w:rsidTr="000E1DF1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BD47F1">
            <w:pPr>
              <w:spacing w:line="332" w:lineRule="exact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:rsidR="00D13271" w:rsidRPr="00DD7B5F" w:rsidRDefault="00D13271" w:rsidP="00BD47F1">
            <w:pPr>
              <w:spacing w:line="332" w:lineRule="exact"/>
              <w:rPr>
                <w:rFonts w:ascii="宋体" w:eastAsia="宋体" w:hAnsi="宋体"/>
              </w:rPr>
            </w:pPr>
          </w:p>
        </w:tc>
      </w:tr>
    </w:tbl>
    <w:p w:rsidR="0028260D" w:rsidRDefault="0028260D" w:rsidP="00BD47F1">
      <w:pPr>
        <w:pStyle w:val="a3"/>
        <w:spacing w:line="332" w:lineRule="exact"/>
        <w:ind w:firstLineChars="200" w:firstLine="562"/>
        <w:rPr>
          <w:rFonts w:ascii="黑体" w:eastAsia="黑体" w:hAnsi="黑体" w:cs="宋体"/>
          <w:b/>
          <w:sz w:val="28"/>
          <w:szCs w:val="28"/>
        </w:rPr>
      </w:pPr>
    </w:p>
    <w:p w:rsidR="008F31F7" w:rsidRDefault="008F31F7" w:rsidP="00BD47F1">
      <w:pPr>
        <w:pStyle w:val="a3"/>
        <w:spacing w:line="332" w:lineRule="exact"/>
        <w:ind w:firstLineChars="200" w:firstLine="560"/>
        <w:rPr>
          <w:rFonts w:ascii="黑体" w:eastAsia="黑体" w:hAnsi="黑体" w:cs="宋体"/>
          <w:sz w:val="28"/>
          <w:szCs w:val="28"/>
        </w:rPr>
      </w:pPr>
    </w:p>
    <w:p w:rsidR="00E05E8B" w:rsidRPr="008F31F7" w:rsidRDefault="00E05E8B" w:rsidP="00BD47F1">
      <w:pPr>
        <w:pStyle w:val="a3"/>
        <w:spacing w:line="332" w:lineRule="exact"/>
        <w:ind w:firstLineChars="200" w:firstLine="560"/>
        <w:rPr>
          <w:rFonts w:hAnsi="宋体" w:cs="宋体"/>
        </w:rPr>
      </w:pPr>
      <w:r w:rsidRPr="008F31F7">
        <w:rPr>
          <w:rFonts w:ascii="黑体" w:eastAsia="黑体" w:hAnsi="黑体" w:cs="宋体" w:hint="eastAsia"/>
          <w:sz w:val="28"/>
          <w:szCs w:val="28"/>
        </w:rPr>
        <w:t>二、课程目标</w:t>
      </w:r>
    </w:p>
    <w:p w:rsidR="008F31F7" w:rsidRDefault="008F31F7" w:rsidP="00BD47F1">
      <w:pPr>
        <w:pStyle w:val="a3"/>
        <w:spacing w:line="332" w:lineRule="exact"/>
        <w:ind w:firstLineChars="200" w:firstLine="480"/>
        <w:rPr>
          <w:rFonts w:ascii="黑体" w:eastAsia="黑体" w:hAnsi="黑体" w:cstheme="minorBidi"/>
          <w:sz w:val="24"/>
          <w:szCs w:val="24"/>
        </w:rPr>
      </w:pPr>
    </w:p>
    <w:p w:rsidR="00E05E8B" w:rsidRPr="008F31F7" w:rsidRDefault="00E05E8B" w:rsidP="00BD47F1">
      <w:pPr>
        <w:pStyle w:val="a3"/>
        <w:spacing w:line="332" w:lineRule="exact"/>
        <w:ind w:firstLineChars="200" w:firstLine="480"/>
        <w:rPr>
          <w:rFonts w:ascii="黑体" w:eastAsia="黑体" w:hAnsi="黑体" w:cstheme="minorBidi"/>
          <w:sz w:val="24"/>
          <w:szCs w:val="24"/>
        </w:rPr>
      </w:pPr>
      <w:r w:rsidRPr="008F31F7">
        <w:rPr>
          <w:rFonts w:ascii="黑体" w:eastAsia="黑体" w:hAnsi="黑体" w:cstheme="minorBidi" w:hint="eastAsia"/>
          <w:sz w:val="24"/>
          <w:szCs w:val="24"/>
        </w:rPr>
        <w:t>（一）总体目标：</w:t>
      </w:r>
    </w:p>
    <w:p w:rsidR="00AF1EE0" w:rsidRPr="003810E2" w:rsidRDefault="003810E2" w:rsidP="00BD47F1">
      <w:pPr>
        <w:pStyle w:val="a3"/>
        <w:spacing w:line="332" w:lineRule="exact"/>
        <w:ind w:firstLineChars="200" w:firstLine="420"/>
        <w:rPr>
          <w:rFonts w:hAnsi="宋体" w:cs="宋体"/>
        </w:rPr>
      </w:pPr>
      <w:r w:rsidRPr="003810E2">
        <w:rPr>
          <w:rFonts w:hAnsi="宋体" w:cs="宋体" w:hint="eastAsia"/>
        </w:rPr>
        <w:t>本课程的总体目标，旨在为</w:t>
      </w:r>
      <w:r w:rsidR="0002029E">
        <w:rPr>
          <w:rFonts w:hAnsi="宋体" w:cs="宋体" w:hint="eastAsia"/>
        </w:rPr>
        <w:t>文学院不同</w:t>
      </w:r>
      <w:r>
        <w:rPr>
          <w:rFonts w:hAnsi="宋体" w:cs="宋体" w:hint="eastAsia"/>
        </w:rPr>
        <w:t>专业的</w:t>
      </w:r>
      <w:r w:rsidRPr="003810E2">
        <w:rPr>
          <w:rFonts w:hAnsi="宋体" w:cs="宋体" w:hint="eastAsia"/>
        </w:rPr>
        <w:t>学生提供一个</w:t>
      </w:r>
      <w:r w:rsidR="007A44C3">
        <w:rPr>
          <w:rFonts w:hAnsi="宋体" w:cs="宋体" w:hint="eastAsia"/>
        </w:rPr>
        <w:t>了</w:t>
      </w:r>
      <w:r w:rsidRPr="003810E2">
        <w:rPr>
          <w:rFonts w:hAnsi="宋体" w:cs="宋体" w:hint="eastAsia"/>
        </w:rPr>
        <w:t>解</w:t>
      </w:r>
      <w:r w:rsidR="0002029E">
        <w:rPr>
          <w:rFonts w:hAnsi="宋体" w:cs="宋体" w:hint="eastAsia"/>
        </w:rPr>
        <w:t>日本</w:t>
      </w:r>
      <w:r>
        <w:rPr>
          <w:rFonts w:hAnsi="宋体" w:cs="宋体" w:hint="eastAsia"/>
        </w:rPr>
        <w:t>文学全貌的</w:t>
      </w:r>
      <w:r w:rsidR="007A44C3">
        <w:rPr>
          <w:rFonts w:hAnsi="宋体" w:cs="宋体" w:hint="eastAsia"/>
        </w:rPr>
        <w:t>平台</w:t>
      </w:r>
      <w:r w:rsidRPr="003810E2">
        <w:rPr>
          <w:rFonts w:hAnsi="宋体" w:cs="宋体" w:hint="eastAsia"/>
        </w:rPr>
        <w:t>，使学生形成对</w:t>
      </w:r>
      <w:r w:rsidR="0002029E">
        <w:rPr>
          <w:rFonts w:hAnsi="宋体" w:cs="宋体" w:hint="eastAsia"/>
        </w:rPr>
        <w:t>日本</w:t>
      </w:r>
      <w:r>
        <w:rPr>
          <w:rFonts w:hAnsi="宋体" w:cs="宋体" w:hint="eastAsia"/>
        </w:rPr>
        <w:t>文学</w:t>
      </w:r>
      <w:r w:rsidRPr="003810E2">
        <w:rPr>
          <w:rFonts w:hAnsi="宋体" w:cs="宋体" w:hint="eastAsia"/>
        </w:rPr>
        <w:t>的整体认识，为今后的</w:t>
      </w:r>
      <w:r>
        <w:rPr>
          <w:rFonts w:hAnsi="宋体" w:cs="宋体" w:hint="eastAsia"/>
        </w:rPr>
        <w:t>欣赏</w:t>
      </w:r>
      <w:r w:rsidRPr="003810E2">
        <w:rPr>
          <w:rFonts w:hAnsi="宋体" w:cs="宋体" w:hint="eastAsia"/>
        </w:rPr>
        <w:t>和研究打下必要的基础</w:t>
      </w:r>
      <w:r>
        <w:rPr>
          <w:rFonts w:hAnsi="宋体" w:cs="宋体" w:hint="eastAsia"/>
        </w:rPr>
        <w:t>；</w:t>
      </w:r>
      <w:r w:rsidRPr="003810E2">
        <w:rPr>
          <w:rFonts w:hAnsi="宋体" w:cs="宋体" w:hint="eastAsia"/>
        </w:rPr>
        <w:t>使学生学会</w:t>
      </w:r>
      <w:r>
        <w:rPr>
          <w:rFonts w:hAnsi="宋体" w:cs="宋体" w:hint="eastAsia"/>
        </w:rPr>
        <w:t>从不同的立场和角度理解</w:t>
      </w:r>
      <w:r w:rsidR="0002029E">
        <w:rPr>
          <w:rFonts w:hAnsi="宋体" w:cs="宋体" w:hint="eastAsia"/>
        </w:rPr>
        <w:t>外</w:t>
      </w:r>
      <w:r w:rsidRPr="003810E2">
        <w:rPr>
          <w:rFonts w:hAnsi="宋体" w:cs="宋体" w:hint="eastAsia"/>
        </w:rPr>
        <w:t>国文学</w:t>
      </w:r>
      <w:r>
        <w:rPr>
          <w:rFonts w:hAnsi="宋体" w:cs="宋体" w:hint="eastAsia"/>
        </w:rPr>
        <w:t>经典作品的思想内涵和艺术特色</w:t>
      </w:r>
      <w:r w:rsidRPr="003810E2">
        <w:rPr>
          <w:rFonts w:hAnsi="宋体" w:cs="宋体" w:hint="eastAsia"/>
        </w:rPr>
        <w:t>；使学生能够</w:t>
      </w:r>
      <w:r>
        <w:rPr>
          <w:rFonts w:hAnsi="宋体" w:cs="宋体" w:hint="eastAsia"/>
        </w:rPr>
        <w:t>认识</w:t>
      </w:r>
      <w:r w:rsidR="0002029E">
        <w:rPr>
          <w:rFonts w:hAnsi="宋体" w:cs="宋体" w:hint="eastAsia"/>
        </w:rPr>
        <w:t>不同国家和民族</w:t>
      </w:r>
      <w:r>
        <w:rPr>
          <w:rFonts w:hAnsi="宋体" w:cs="宋体" w:hint="eastAsia"/>
        </w:rPr>
        <w:t>文学经典</w:t>
      </w:r>
      <w:r w:rsidRPr="003810E2">
        <w:rPr>
          <w:rFonts w:hAnsi="宋体" w:cs="宋体" w:hint="eastAsia"/>
        </w:rPr>
        <w:t>的</w:t>
      </w:r>
      <w:r>
        <w:rPr>
          <w:rFonts w:hAnsi="宋体" w:cs="宋体" w:hint="eastAsia"/>
        </w:rPr>
        <w:t>产</w:t>
      </w:r>
      <w:r w:rsidRPr="003810E2">
        <w:rPr>
          <w:rFonts w:hAnsi="宋体" w:cs="宋体" w:hint="eastAsia"/>
        </w:rPr>
        <w:t>生</w:t>
      </w:r>
      <w:r w:rsidR="0002029E">
        <w:rPr>
          <w:rFonts w:hAnsi="宋体" w:cs="宋体" w:hint="eastAsia"/>
        </w:rPr>
        <w:t>的</w:t>
      </w:r>
      <w:r w:rsidRPr="003810E2">
        <w:rPr>
          <w:rFonts w:hAnsi="宋体" w:cs="宋体" w:hint="eastAsia"/>
        </w:rPr>
        <w:t>过程，探索文学乃至人类文化发展的基本规律；并且通过</w:t>
      </w:r>
      <w:r w:rsidR="0002029E">
        <w:rPr>
          <w:rFonts w:hAnsi="宋体" w:cs="宋体" w:hint="eastAsia"/>
        </w:rPr>
        <w:t>日本</w:t>
      </w:r>
      <w:r w:rsidRPr="003810E2">
        <w:rPr>
          <w:rFonts w:hAnsi="宋体" w:cs="宋体" w:hint="eastAsia"/>
        </w:rPr>
        <w:t>文学</w:t>
      </w:r>
      <w:r>
        <w:rPr>
          <w:rFonts w:hAnsi="宋体" w:cs="宋体" w:hint="eastAsia"/>
        </w:rPr>
        <w:t>经典</w:t>
      </w:r>
      <w:r w:rsidRPr="003810E2">
        <w:rPr>
          <w:rFonts w:hAnsi="宋体" w:cs="宋体" w:hint="eastAsia"/>
        </w:rPr>
        <w:t>的学习，培养学生的民族情感，增强学生的文化自信。</w:t>
      </w:r>
    </w:p>
    <w:p w:rsidR="003810E2" w:rsidRDefault="003810E2" w:rsidP="00BD47F1">
      <w:pPr>
        <w:pStyle w:val="a3"/>
        <w:spacing w:line="332" w:lineRule="exact"/>
        <w:ind w:firstLineChars="200" w:firstLine="480"/>
        <w:rPr>
          <w:rFonts w:ascii="黑体" w:eastAsia="黑体" w:hAnsi="黑体" w:cstheme="minorBidi"/>
          <w:sz w:val="24"/>
          <w:szCs w:val="24"/>
        </w:rPr>
      </w:pPr>
    </w:p>
    <w:p w:rsidR="00E05E8B" w:rsidRPr="008F31F7" w:rsidRDefault="00E05E8B" w:rsidP="00BD47F1">
      <w:pPr>
        <w:pStyle w:val="a3"/>
        <w:spacing w:line="332" w:lineRule="exact"/>
        <w:ind w:firstLineChars="200" w:firstLine="480"/>
        <w:rPr>
          <w:rFonts w:ascii="黑体" w:eastAsia="黑体" w:hAnsi="黑体" w:cstheme="minorBidi"/>
          <w:sz w:val="24"/>
          <w:szCs w:val="24"/>
        </w:rPr>
      </w:pPr>
      <w:r w:rsidRPr="008F31F7">
        <w:rPr>
          <w:rFonts w:ascii="黑体" w:eastAsia="黑体" w:hAnsi="黑体" w:cstheme="minorBidi" w:hint="eastAsia"/>
          <w:sz w:val="24"/>
          <w:szCs w:val="24"/>
        </w:rPr>
        <w:t>（二）课程目标：</w:t>
      </w:r>
    </w:p>
    <w:p w:rsidR="00415649" w:rsidRPr="00415649" w:rsidRDefault="00415649" w:rsidP="00BD47F1">
      <w:pPr>
        <w:spacing w:line="332" w:lineRule="exact"/>
        <w:ind w:firstLineChars="250" w:firstLine="525"/>
        <w:rPr>
          <w:rFonts w:ascii="宋体" w:eastAsia="宋体" w:hAnsi="宋体" w:cs="宋体"/>
          <w:szCs w:val="20"/>
        </w:rPr>
      </w:pPr>
      <w:r w:rsidRPr="00415649">
        <w:rPr>
          <w:rFonts w:ascii="宋体" w:eastAsia="宋体" w:hAnsi="宋体" w:cs="宋体"/>
          <w:szCs w:val="20"/>
        </w:rPr>
        <w:t>本课程的教学目</w:t>
      </w:r>
      <w:r w:rsidRPr="00415649">
        <w:rPr>
          <w:rFonts w:ascii="宋体" w:eastAsia="宋体" w:hAnsi="宋体" w:cs="宋体" w:hint="eastAsia"/>
          <w:szCs w:val="20"/>
        </w:rPr>
        <w:t>的，是从日本古代、中世、近世和现代等不同时期的文学经典的阐释入手，使学生系统了解日本文学历史的发展线索，日本各阶段文艺思潮和文学流派的生成演变过程、重点作家的文学风格及特点、重点作品的思想内容和艺术特色；初步了解日本文学与中国古代文学的异同，中国文学对日本古代文学的影响以及日本对中国现当代文学的影响；进一步了解全球一体化文化背景下，各国文学既要保持民族特色又应彼此交流借鉴的文学发展趋势。</w:t>
      </w:r>
    </w:p>
    <w:p w:rsidR="00E05E8B" w:rsidRPr="000C2D1F" w:rsidRDefault="00E05E8B" w:rsidP="00BD47F1">
      <w:pPr>
        <w:pStyle w:val="a3"/>
        <w:spacing w:line="332" w:lineRule="exact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</w:p>
    <w:p w:rsidR="007A44C3" w:rsidRDefault="00DE5399" w:rsidP="00BD47F1">
      <w:pPr>
        <w:pStyle w:val="a3"/>
        <w:spacing w:line="332" w:lineRule="exact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帮助学生用马克思主义的历史观、美学观和方法论，分析和评价日本文学发展的脉络、一般特点和基本规律；</w:t>
      </w:r>
      <w:r w:rsidR="007A44C3">
        <w:rPr>
          <w:rFonts w:hAnsi="宋体" w:cs="宋体" w:hint="eastAsia"/>
        </w:rPr>
        <w:t>为</w:t>
      </w:r>
      <w:r w:rsidR="007A44C3" w:rsidRPr="003810E2">
        <w:rPr>
          <w:rFonts w:hAnsi="宋体" w:cs="宋体" w:hint="eastAsia"/>
        </w:rPr>
        <w:t>学生提供一个</w:t>
      </w:r>
      <w:r w:rsidR="007A44C3">
        <w:rPr>
          <w:rFonts w:hAnsi="宋体" w:cs="宋体" w:hint="eastAsia"/>
        </w:rPr>
        <w:t>了</w:t>
      </w:r>
      <w:r w:rsidR="007A44C3" w:rsidRPr="003810E2">
        <w:rPr>
          <w:rFonts w:hAnsi="宋体" w:cs="宋体" w:hint="eastAsia"/>
        </w:rPr>
        <w:t>解</w:t>
      </w:r>
      <w:r w:rsidR="00415649">
        <w:rPr>
          <w:rFonts w:hAnsi="宋体" w:cs="宋体" w:hint="eastAsia"/>
        </w:rPr>
        <w:t>日本</w:t>
      </w:r>
      <w:r w:rsidR="007A44C3">
        <w:rPr>
          <w:rFonts w:hAnsi="宋体" w:cs="宋体" w:hint="eastAsia"/>
        </w:rPr>
        <w:t>文学全貌的平台</w:t>
      </w:r>
      <w:r w:rsidR="007A44C3" w:rsidRPr="003810E2">
        <w:rPr>
          <w:rFonts w:hAnsi="宋体" w:cs="宋体" w:hint="eastAsia"/>
        </w:rPr>
        <w:t>，使学生形成对</w:t>
      </w:r>
      <w:r>
        <w:rPr>
          <w:rFonts w:hAnsi="宋体" w:cs="宋体" w:hint="eastAsia"/>
        </w:rPr>
        <w:t>日本</w:t>
      </w:r>
      <w:r w:rsidR="007A44C3">
        <w:rPr>
          <w:rFonts w:hAnsi="宋体" w:cs="宋体" w:hint="eastAsia"/>
        </w:rPr>
        <w:t>文学</w:t>
      </w:r>
      <w:r w:rsidR="007A44C3" w:rsidRPr="003810E2">
        <w:rPr>
          <w:rFonts w:hAnsi="宋体" w:cs="宋体" w:hint="eastAsia"/>
        </w:rPr>
        <w:t>的</w:t>
      </w:r>
      <w:r w:rsidR="00415649">
        <w:rPr>
          <w:rFonts w:hAnsi="宋体" w:cs="宋体" w:hint="eastAsia"/>
        </w:rPr>
        <w:t>总体特点和基本规律</w:t>
      </w:r>
      <w:r>
        <w:rPr>
          <w:rFonts w:hAnsi="宋体" w:cs="宋体" w:hint="eastAsia"/>
        </w:rPr>
        <w:t>的认识</w:t>
      </w:r>
      <w:r w:rsidR="007A44C3">
        <w:rPr>
          <w:rFonts w:hAnsi="宋体" w:cs="宋体" w:hint="eastAsia"/>
        </w:rPr>
        <w:t>。</w:t>
      </w:r>
    </w:p>
    <w:p w:rsidR="00E05E8B" w:rsidRPr="000C2D1F" w:rsidRDefault="00E05E8B" w:rsidP="00BD47F1">
      <w:pPr>
        <w:pStyle w:val="a3"/>
        <w:spacing w:line="332" w:lineRule="exact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</w:p>
    <w:p w:rsidR="007A44C3" w:rsidRDefault="007A44C3" w:rsidP="00BD47F1">
      <w:pPr>
        <w:pStyle w:val="a3"/>
        <w:spacing w:line="332" w:lineRule="exact"/>
        <w:ind w:firstLineChars="200" w:firstLine="420"/>
        <w:rPr>
          <w:rFonts w:hAnsi="宋体" w:cs="宋体"/>
        </w:rPr>
      </w:pPr>
      <w:r w:rsidRPr="007A44C3">
        <w:rPr>
          <w:rFonts w:hAnsi="宋体" w:cs="宋体" w:hint="eastAsia"/>
        </w:rPr>
        <w:t>帮助学生</w:t>
      </w:r>
      <w:r w:rsidR="00DE5399">
        <w:rPr>
          <w:rFonts w:hAnsi="宋体" w:cs="宋体" w:hint="eastAsia"/>
        </w:rPr>
        <w:t>系统掌握日本文学各个时期的代表作家和代表作品、重要的文学思潮和文学流派；帮助学生</w:t>
      </w:r>
      <w:r>
        <w:rPr>
          <w:rFonts w:hAnsi="宋体" w:cs="宋体" w:hint="eastAsia"/>
        </w:rPr>
        <w:t>完成对</w:t>
      </w:r>
      <w:r w:rsidR="008C50E5">
        <w:rPr>
          <w:rFonts w:hAnsi="宋体" w:cs="宋体" w:hint="eastAsia"/>
        </w:rPr>
        <w:t>《万叶集》</w:t>
      </w:r>
      <w:r w:rsidRPr="00AF1EE0">
        <w:rPr>
          <w:rFonts w:hAnsi="宋体" w:cs="宋体" w:hint="eastAsia"/>
        </w:rPr>
        <w:t>《</w:t>
      </w:r>
      <w:r w:rsidR="00415649">
        <w:rPr>
          <w:rFonts w:hAnsi="宋体" w:cs="宋体" w:hint="eastAsia"/>
        </w:rPr>
        <w:t>源氏物语</w:t>
      </w:r>
      <w:r w:rsidRPr="00AF1EE0">
        <w:rPr>
          <w:rFonts w:hAnsi="宋体" w:cs="宋体" w:hint="eastAsia"/>
        </w:rPr>
        <w:t>》</w:t>
      </w:r>
      <w:r w:rsidR="00415649">
        <w:rPr>
          <w:rFonts w:hAnsi="宋体" w:cs="宋体" w:hint="eastAsia"/>
        </w:rPr>
        <w:t>、日本汉文学、平安女性文学、</w:t>
      </w:r>
      <w:r w:rsidRPr="00AF1EE0">
        <w:rPr>
          <w:rFonts w:hAnsi="宋体" w:cs="宋体" w:hint="eastAsia"/>
        </w:rPr>
        <w:t>《</w:t>
      </w:r>
      <w:r w:rsidR="00415649">
        <w:rPr>
          <w:rFonts w:hAnsi="宋体" w:cs="宋体" w:hint="eastAsia"/>
        </w:rPr>
        <w:t>平家物语</w:t>
      </w:r>
      <w:r w:rsidRPr="00AF1EE0">
        <w:rPr>
          <w:rFonts w:hAnsi="宋体" w:cs="宋体" w:hint="eastAsia"/>
        </w:rPr>
        <w:t>》</w:t>
      </w:r>
      <w:r w:rsidR="008C50E5">
        <w:rPr>
          <w:rFonts w:hAnsi="宋体" w:cs="宋体" w:hint="eastAsia"/>
        </w:rPr>
        <w:t>《奥州小道》</w:t>
      </w:r>
      <w:r w:rsidRPr="00AF1EE0">
        <w:rPr>
          <w:rFonts w:hAnsi="宋体" w:cs="宋体" w:hint="eastAsia"/>
        </w:rPr>
        <w:t>《</w:t>
      </w:r>
      <w:r w:rsidR="00415649">
        <w:rPr>
          <w:rFonts w:hAnsi="宋体" w:cs="宋体" w:hint="eastAsia"/>
        </w:rPr>
        <w:t>我是猫</w:t>
      </w:r>
      <w:r>
        <w:rPr>
          <w:rFonts w:hAnsi="宋体" w:cs="宋体" w:hint="eastAsia"/>
        </w:rPr>
        <w:t>》</w:t>
      </w:r>
      <w:r w:rsidR="00D910CB" w:rsidRPr="00F15664">
        <w:rPr>
          <w:rFonts w:hAnsi="宋体" w:cs="TimesNewRomanPSMT" w:hint="eastAsia"/>
          <w:color w:val="000000"/>
          <w:kern w:val="0"/>
          <w:szCs w:val="21"/>
        </w:rPr>
        <w:t>《舞姬》</w:t>
      </w:r>
      <w:r w:rsidR="008C50E5" w:rsidRPr="00F15664">
        <w:rPr>
          <w:rFonts w:hAnsi="宋体" w:cs="TimesNewRomanPSMT" w:hint="eastAsia"/>
          <w:color w:val="000000"/>
          <w:kern w:val="0"/>
          <w:szCs w:val="21"/>
        </w:rPr>
        <w:t>《春琴抄》</w:t>
      </w:r>
      <w:r w:rsidR="008C50E5" w:rsidRPr="00AF1EE0">
        <w:rPr>
          <w:rFonts w:hAnsi="宋体" w:cs="宋体" w:hint="eastAsia"/>
        </w:rPr>
        <w:t>《</w:t>
      </w:r>
      <w:r w:rsidR="008C50E5">
        <w:rPr>
          <w:rFonts w:hAnsi="宋体" w:cs="宋体" w:hint="eastAsia"/>
        </w:rPr>
        <w:t>雪国</w:t>
      </w:r>
      <w:r w:rsidR="008C50E5" w:rsidRPr="00AF1EE0">
        <w:rPr>
          <w:rFonts w:hAnsi="宋体" w:cs="宋体" w:hint="eastAsia"/>
        </w:rPr>
        <w:t>》</w:t>
      </w:r>
      <w:r w:rsidR="008C50E5" w:rsidRPr="00F15664">
        <w:rPr>
          <w:rFonts w:hAnsi="宋体" w:cs="TimesNewRomanPSMT" w:hint="eastAsia"/>
          <w:color w:val="000000"/>
          <w:kern w:val="0"/>
          <w:szCs w:val="21"/>
        </w:rPr>
        <w:t>《春琴抄》</w:t>
      </w:r>
      <w:r w:rsidR="008C50E5">
        <w:rPr>
          <w:rFonts w:hAnsi="宋体" w:cs="TimesNewRomanPSMT" w:hint="eastAsia"/>
          <w:color w:val="000000"/>
          <w:kern w:val="0"/>
          <w:szCs w:val="21"/>
        </w:rPr>
        <w:t>《万延元年的足球队》《挪威的森林》</w:t>
      </w:r>
      <w:r>
        <w:rPr>
          <w:rFonts w:hAnsi="宋体" w:cs="宋体" w:hint="eastAsia"/>
        </w:rPr>
        <w:t>《</w:t>
      </w:r>
      <w:r w:rsidR="00415649">
        <w:rPr>
          <w:rFonts w:hAnsi="宋体" w:cs="宋体" w:hint="eastAsia"/>
        </w:rPr>
        <w:t>解忧杂货店</w:t>
      </w:r>
      <w:r>
        <w:rPr>
          <w:rFonts w:hAnsi="宋体" w:cs="宋体" w:hint="eastAsia"/>
        </w:rPr>
        <w:t>》等最具经典性的</w:t>
      </w:r>
      <w:r w:rsidR="00415649">
        <w:rPr>
          <w:rFonts w:hAnsi="宋体" w:cs="宋体" w:hint="eastAsia"/>
        </w:rPr>
        <w:t>日本</w:t>
      </w:r>
      <w:r>
        <w:rPr>
          <w:rFonts w:hAnsi="宋体" w:cs="宋体" w:hint="eastAsia"/>
        </w:rPr>
        <w:t>文学名著的解读和</w:t>
      </w:r>
      <w:r w:rsidRPr="00AF1EE0">
        <w:rPr>
          <w:rFonts w:hAnsi="宋体" w:cs="宋体" w:hint="eastAsia"/>
        </w:rPr>
        <w:t>阐释</w:t>
      </w:r>
      <w:r>
        <w:rPr>
          <w:rFonts w:hAnsi="宋体" w:cs="宋体" w:hint="eastAsia"/>
        </w:rPr>
        <w:t>。</w:t>
      </w:r>
    </w:p>
    <w:p w:rsidR="00E05E8B" w:rsidRPr="000C2D1F" w:rsidRDefault="00E05E8B" w:rsidP="00BD47F1">
      <w:pPr>
        <w:pStyle w:val="a3"/>
        <w:spacing w:line="332" w:lineRule="exact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课程目标3：</w:t>
      </w:r>
    </w:p>
    <w:p w:rsidR="007A44C3" w:rsidRPr="007A44C3" w:rsidRDefault="007A44C3" w:rsidP="00BD47F1">
      <w:pPr>
        <w:pStyle w:val="a3"/>
        <w:spacing w:line="332" w:lineRule="exact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通过引导学生进行</w:t>
      </w:r>
      <w:r w:rsidR="00415649">
        <w:rPr>
          <w:rFonts w:hAnsi="宋体" w:cs="宋体" w:hint="eastAsia"/>
        </w:rPr>
        <w:t>日本</w:t>
      </w:r>
      <w:r w:rsidR="00232D96">
        <w:rPr>
          <w:rFonts w:hAnsi="宋体" w:cs="宋体" w:hint="eastAsia"/>
        </w:rPr>
        <w:t>文学史和日本</w:t>
      </w:r>
      <w:r>
        <w:rPr>
          <w:rFonts w:hAnsi="宋体" w:cs="宋体" w:hint="eastAsia"/>
        </w:rPr>
        <w:t>经典作品的资料搜集、课前预习、课堂展示、讨论等，养成学生解读</w:t>
      </w:r>
      <w:r w:rsidR="00415649">
        <w:rPr>
          <w:rFonts w:hAnsi="宋体" w:cs="宋体" w:hint="eastAsia"/>
        </w:rPr>
        <w:t>日本</w:t>
      </w:r>
      <w:r w:rsidR="00DE5399">
        <w:rPr>
          <w:rFonts w:hAnsi="宋体" w:cs="宋体" w:hint="eastAsia"/>
        </w:rPr>
        <w:t>文学作品的自学能力；具备初步的日本文学研究能力，写出符合本课程要求的日本文学研究论文。</w:t>
      </w:r>
    </w:p>
    <w:p w:rsidR="007A44C3" w:rsidRPr="007A44C3" w:rsidRDefault="007A44C3" w:rsidP="00BD47F1">
      <w:pPr>
        <w:pStyle w:val="a3"/>
        <w:spacing w:line="332" w:lineRule="exact"/>
        <w:ind w:firstLineChars="200" w:firstLine="480"/>
        <w:rPr>
          <w:rFonts w:ascii="黑体" w:eastAsia="黑体" w:hAnsi="黑体" w:cstheme="minorBidi"/>
          <w:sz w:val="24"/>
          <w:szCs w:val="24"/>
        </w:rPr>
      </w:pPr>
    </w:p>
    <w:p w:rsidR="00E05E8B" w:rsidRPr="008F31F7" w:rsidRDefault="00E05E8B" w:rsidP="00BD47F1">
      <w:pPr>
        <w:pStyle w:val="a3"/>
        <w:spacing w:line="332" w:lineRule="exact"/>
        <w:ind w:firstLineChars="200" w:firstLine="480"/>
        <w:rPr>
          <w:rFonts w:ascii="黑体" w:eastAsia="黑体" w:hAnsi="黑体" w:cstheme="minorBidi"/>
          <w:sz w:val="24"/>
          <w:szCs w:val="24"/>
        </w:rPr>
      </w:pPr>
      <w:r w:rsidRPr="008F31F7">
        <w:rPr>
          <w:rFonts w:ascii="黑体" w:eastAsia="黑体" w:hAnsi="黑体" w:cstheme="minorBidi" w:hint="eastAsia"/>
          <w:sz w:val="24"/>
          <w:szCs w:val="24"/>
        </w:rPr>
        <w:t>（三）课程目标与毕业要求、课程内容的</w:t>
      </w:r>
      <w:r w:rsidR="00DD7B5F" w:rsidRPr="008F31F7">
        <w:rPr>
          <w:rFonts w:ascii="黑体" w:eastAsia="黑体" w:hAnsi="黑体" w:cstheme="minorBidi" w:hint="eastAsia"/>
          <w:sz w:val="24"/>
          <w:szCs w:val="24"/>
        </w:rPr>
        <w:t>对应</w:t>
      </w:r>
      <w:r w:rsidRPr="008F31F7">
        <w:rPr>
          <w:rFonts w:ascii="黑体" w:eastAsia="黑体" w:hAnsi="黑体" w:cstheme="minorBidi" w:hint="eastAsia"/>
          <w:sz w:val="24"/>
          <w:szCs w:val="24"/>
        </w:rPr>
        <w:t>关系</w:t>
      </w:r>
    </w:p>
    <w:p w:rsidR="008F31F7" w:rsidRDefault="008F31F7" w:rsidP="00BD47F1">
      <w:pPr>
        <w:pStyle w:val="a3"/>
        <w:spacing w:line="332" w:lineRule="exact"/>
        <w:ind w:firstLineChars="200" w:firstLine="422"/>
        <w:jc w:val="center"/>
        <w:rPr>
          <w:rFonts w:ascii="黑体" w:hAnsi="宋体"/>
          <w:b/>
          <w:bCs/>
          <w:szCs w:val="21"/>
        </w:rPr>
      </w:pPr>
    </w:p>
    <w:p w:rsidR="00E05E8B" w:rsidRPr="00EB7EB1" w:rsidRDefault="00DD7B5F" w:rsidP="00BD47F1">
      <w:pPr>
        <w:pStyle w:val="a3"/>
        <w:spacing w:line="332" w:lineRule="exact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2"/>
        <w:gridCol w:w="1773"/>
        <w:gridCol w:w="2835"/>
        <w:gridCol w:w="3157"/>
      </w:tblGrid>
      <w:tr w:rsidR="00E05E8B" w:rsidTr="0009660B">
        <w:trPr>
          <w:jc w:val="center"/>
        </w:trPr>
        <w:tc>
          <w:tcPr>
            <w:tcW w:w="1302" w:type="dxa"/>
            <w:vAlign w:val="center"/>
          </w:tcPr>
          <w:p w:rsidR="00E05E8B" w:rsidRDefault="00E05E8B" w:rsidP="00BD47F1">
            <w:pPr>
              <w:pStyle w:val="a3"/>
              <w:spacing w:line="332" w:lineRule="exact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773" w:type="dxa"/>
            <w:vAlign w:val="center"/>
          </w:tcPr>
          <w:p w:rsidR="00E05E8B" w:rsidRDefault="00E05E8B" w:rsidP="00BD47F1">
            <w:pPr>
              <w:pStyle w:val="a3"/>
              <w:spacing w:line="332" w:lineRule="exact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2835" w:type="dxa"/>
            <w:vAlign w:val="center"/>
          </w:tcPr>
          <w:p w:rsidR="00E05E8B" w:rsidRDefault="00B40ECD" w:rsidP="00BD47F1">
            <w:pPr>
              <w:pStyle w:val="a3"/>
              <w:spacing w:line="332" w:lineRule="exact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3157" w:type="dxa"/>
            <w:vAlign w:val="center"/>
          </w:tcPr>
          <w:p w:rsidR="00E05E8B" w:rsidRDefault="00B40ECD" w:rsidP="00BD47F1">
            <w:pPr>
              <w:pStyle w:val="a3"/>
              <w:spacing w:line="332" w:lineRule="exact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09660B" w:rsidTr="0009660B">
        <w:trPr>
          <w:trHeight w:val="539"/>
          <w:jc w:val="center"/>
        </w:trPr>
        <w:tc>
          <w:tcPr>
            <w:tcW w:w="1302" w:type="dxa"/>
            <w:vAlign w:val="center"/>
          </w:tcPr>
          <w:p w:rsidR="0009660B" w:rsidRDefault="0009660B" w:rsidP="00BD47F1">
            <w:pPr>
              <w:pStyle w:val="a3"/>
              <w:spacing w:line="332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773" w:type="dxa"/>
            <w:vAlign w:val="center"/>
          </w:tcPr>
          <w:p w:rsidR="0009660B" w:rsidRPr="0009660B" w:rsidRDefault="0009660B" w:rsidP="00BD47F1">
            <w:pPr>
              <w:pStyle w:val="a3"/>
              <w:spacing w:line="332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了解</w:t>
            </w:r>
            <w:r w:rsidR="00FE7E93">
              <w:rPr>
                <w:rFonts w:hAnsi="宋体" w:cs="宋体" w:hint="eastAsia"/>
              </w:rPr>
              <w:t>日本</w:t>
            </w:r>
            <w:r>
              <w:rPr>
                <w:rFonts w:hAnsi="宋体" w:cs="宋体" w:hint="eastAsia"/>
              </w:rPr>
              <w:t>文学的</w:t>
            </w:r>
            <w:r w:rsidR="00736AFB">
              <w:rPr>
                <w:rFonts w:hAnsi="宋体" w:cs="宋体" w:hint="eastAsia"/>
              </w:rPr>
              <w:t>历史发展脉络</w:t>
            </w:r>
          </w:p>
        </w:tc>
        <w:tc>
          <w:tcPr>
            <w:tcW w:w="2835" w:type="dxa"/>
            <w:vAlign w:val="center"/>
          </w:tcPr>
          <w:p w:rsidR="0009660B" w:rsidRDefault="00DE5399" w:rsidP="00BD47F1">
            <w:pPr>
              <w:pStyle w:val="a3"/>
              <w:spacing w:line="332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第一至五章</w:t>
            </w:r>
          </w:p>
        </w:tc>
        <w:tc>
          <w:tcPr>
            <w:tcW w:w="3157" w:type="dxa"/>
            <w:vAlign w:val="center"/>
          </w:tcPr>
          <w:p w:rsidR="0009660B" w:rsidRPr="00EB0A1A" w:rsidRDefault="00EB0A1A" w:rsidP="00BD47F1">
            <w:pPr>
              <w:adjustRightInd w:val="0"/>
              <w:snapToGrid w:val="0"/>
              <w:spacing w:line="332" w:lineRule="exact"/>
              <w:jc w:val="left"/>
              <w:rPr>
                <w:rFonts w:hAnsi="宋体" w:cs="宋体"/>
              </w:rPr>
            </w:pPr>
            <w:r w:rsidRPr="0031797D">
              <w:rPr>
                <w:rFonts w:ascii="宋体" w:eastAsia="宋体" w:hAnsi="宋体" w:hint="eastAsia"/>
                <w:szCs w:val="21"/>
              </w:rPr>
              <w:t>具</w:t>
            </w:r>
            <w:r>
              <w:rPr>
                <w:rFonts w:ascii="宋体" w:eastAsia="宋体" w:hAnsi="宋体" w:hint="eastAsia"/>
                <w:szCs w:val="21"/>
              </w:rPr>
              <w:t>有正确的世界观、人生观，了解</w:t>
            </w:r>
            <w:r w:rsidR="00E665EB">
              <w:rPr>
                <w:rFonts w:ascii="宋体" w:eastAsia="宋体" w:hAnsi="宋体" w:hint="eastAsia"/>
                <w:szCs w:val="21"/>
              </w:rPr>
              <w:t>日本</w:t>
            </w:r>
            <w:r>
              <w:rPr>
                <w:rFonts w:ascii="宋体" w:eastAsia="宋体" w:hAnsi="宋体" w:hint="eastAsia"/>
                <w:szCs w:val="21"/>
              </w:rPr>
              <w:t>文学的基本含义与意义</w:t>
            </w:r>
            <w:r w:rsidRPr="0031797D"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t>并通过中</w:t>
            </w:r>
            <w:r w:rsidR="00E665EB">
              <w:rPr>
                <w:rFonts w:ascii="宋体" w:eastAsia="宋体" w:hAnsi="宋体" w:hint="eastAsia"/>
                <w:szCs w:val="21"/>
              </w:rPr>
              <w:t>日</w:t>
            </w:r>
            <w:r>
              <w:rPr>
                <w:rFonts w:ascii="宋体" w:eastAsia="宋体" w:hAnsi="宋体" w:hint="eastAsia"/>
                <w:szCs w:val="21"/>
              </w:rPr>
              <w:t>文化的相互观照，</w:t>
            </w:r>
            <w:r w:rsidRPr="0031797D">
              <w:rPr>
                <w:rFonts w:ascii="宋体" w:eastAsia="宋体" w:hAnsi="宋体" w:hint="eastAsia"/>
                <w:szCs w:val="21"/>
              </w:rPr>
              <w:t>增进对中国</w:t>
            </w:r>
            <w:r>
              <w:rPr>
                <w:rFonts w:ascii="宋体" w:eastAsia="宋体" w:hAnsi="宋体" w:hint="eastAsia"/>
                <w:szCs w:val="21"/>
              </w:rPr>
              <w:t>文化传统</w:t>
            </w:r>
            <w:r w:rsidRPr="0031797D">
              <w:rPr>
                <w:rFonts w:ascii="宋体" w:eastAsia="宋体" w:hAnsi="宋体" w:hint="eastAsia"/>
                <w:szCs w:val="21"/>
              </w:rPr>
              <w:t>的思想认同、政治认同、理论认同和情感认同。</w:t>
            </w:r>
          </w:p>
        </w:tc>
      </w:tr>
      <w:tr w:rsidR="0009660B" w:rsidTr="0009660B">
        <w:trPr>
          <w:trHeight w:val="560"/>
          <w:jc w:val="center"/>
        </w:trPr>
        <w:tc>
          <w:tcPr>
            <w:tcW w:w="1302" w:type="dxa"/>
            <w:vAlign w:val="center"/>
          </w:tcPr>
          <w:p w:rsidR="0009660B" w:rsidRDefault="0009660B" w:rsidP="00BD47F1">
            <w:pPr>
              <w:pStyle w:val="a3"/>
              <w:spacing w:line="332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773" w:type="dxa"/>
            <w:vAlign w:val="center"/>
          </w:tcPr>
          <w:p w:rsidR="0009660B" w:rsidRDefault="0009660B" w:rsidP="00BD47F1">
            <w:pPr>
              <w:pStyle w:val="a3"/>
              <w:spacing w:line="332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学会解读、阐释</w:t>
            </w:r>
            <w:r w:rsidR="00FE7E93">
              <w:rPr>
                <w:rFonts w:hAnsi="宋体" w:cs="宋体" w:hint="eastAsia"/>
              </w:rPr>
              <w:t>日本</w:t>
            </w:r>
            <w:r>
              <w:rPr>
                <w:rFonts w:hAnsi="宋体" w:cs="宋体" w:hint="eastAsia"/>
              </w:rPr>
              <w:t>文学</w:t>
            </w:r>
            <w:r w:rsidR="00736AFB">
              <w:rPr>
                <w:rFonts w:hAnsi="宋体" w:cs="宋体" w:hint="eastAsia"/>
              </w:rPr>
              <w:t>经典</w:t>
            </w:r>
          </w:p>
        </w:tc>
        <w:tc>
          <w:tcPr>
            <w:tcW w:w="2835" w:type="dxa"/>
            <w:vAlign w:val="center"/>
          </w:tcPr>
          <w:p w:rsidR="0009660B" w:rsidRDefault="0009660B" w:rsidP="00BD47F1">
            <w:pPr>
              <w:pStyle w:val="a3"/>
              <w:spacing w:line="332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</w:t>
            </w:r>
            <w:r w:rsidR="00DE5399">
              <w:rPr>
                <w:rFonts w:hAnsi="宋体" w:cs="宋体" w:hint="eastAsia"/>
              </w:rPr>
              <w:t>一</w:t>
            </w:r>
            <w:r>
              <w:rPr>
                <w:rFonts w:hAnsi="宋体" w:cs="宋体" w:hint="eastAsia"/>
              </w:rPr>
              <w:t>至</w:t>
            </w:r>
            <w:r w:rsidR="00DE5399">
              <w:rPr>
                <w:rFonts w:hAnsi="宋体" w:cs="宋体" w:hint="eastAsia"/>
              </w:rPr>
              <w:t>五</w:t>
            </w:r>
            <w:r>
              <w:rPr>
                <w:rFonts w:hAnsi="宋体" w:cs="宋体" w:hint="eastAsia"/>
              </w:rPr>
              <w:t>章</w:t>
            </w:r>
          </w:p>
        </w:tc>
        <w:tc>
          <w:tcPr>
            <w:tcW w:w="3157" w:type="dxa"/>
            <w:vAlign w:val="center"/>
          </w:tcPr>
          <w:p w:rsidR="0009660B" w:rsidRDefault="00EB0A1A" w:rsidP="00BD47F1">
            <w:pPr>
              <w:pStyle w:val="a3"/>
              <w:spacing w:line="332" w:lineRule="exact"/>
              <w:jc w:val="left"/>
              <w:rPr>
                <w:rFonts w:hAnsi="宋体" w:cs="宋体"/>
              </w:rPr>
            </w:pPr>
            <w:r w:rsidRPr="0031797D">
              <w:rPr>
                <w:rFonts w:hAnsi="宋体" w:hint="eastAsia"/>
                <w:color w:val="000000" w:themeColor="text1"/>
                <w:szCs w:val="21"/>
              </w:rPr>
              <w:t>提高文学</w:t>
            </w:r>
            <w:r>
              <w:rPr>
                <w:rFonts w:hAnsi="宋体" w:hint="eastAsia"/>
                <w:color w:val="000000" w:themeColor="text1"/>
                <w:szCs w:val="21"/>
              </w:rPr>
              <w:t>鉴赏</w:t>
            </w:r>
            <w:r w:rsidR="00023237">
              <w:rPr>
                <w:rFonts w:hAnsi="宋体" w:hint="eastAsia"/>
                <w:color w:val="000000" w:themeColor="text1"/>
                <w:szCs w:val="21"/>
              </w:rPr>
              <w:t>和分析</w:t>
            </w:r>
            <w:r>
              <w:rPr>
                <w:rFonts w:hAnsi="宋体" w:hint="eastAsia"/>
                <w:color w:val="000000" w:themeColor="text1"/>
                <w:szCs w:val="21"/>
              </w:rPr>
              <w:t>能力</w:t>
            </w:r>
            <w:r w:rsidRPr="0031797D">
              <w:rPr>
                <w:rFonts w:hAnsi="宋体" w:hint="eastAsia"/>
                <w:color w:val="000000" w:themeColor="text1"/>
                <w:szCs w:val="21"/>
              </w:rPr>
              <w:t>，</w:t>
            </w:r>
            <w:r w:rsidR="00023237">
              <w:rPr>
                <w:rFonts w:hAnsi="宋体" w:hint="eastAsia"/>
                <w:color w:val="000000" w:themeColor="text1"/>
                <w:szCs w:val="21"/>
              </w:rPr>
              <w:t>提高</w:t>
            </w:r>
            <w:r w:rsidR="00023237" w:rsidRPr="0031797D">
              <w:rPr>
                <w:rFonts w:hAnsi="宋体" w:hint="eastAsia"/>
                <w:color w:val="000000" w:themeColor="text1"/>
                <w:szCs w:val="21"/>
              </w:rPr>
              <w:t>文化素养</w:t>
            </w:r>
            <w:r w:rsidR="00023237">
              <w:rPr>
                <w:rFonts w:hAnsi="宋体" w:hint="eastAsia"/>
                <w:color w:val="000000" w:themeColor="text1"/>
                <w:szCs w:val="21"/>
              </w:rPr>
              <w:t>，</w:t>
            </w:r>
            <w:r w:rsidRPr="0031797D">
              <w:rPr>
                <w:rFonts w:hAnsi="宋体" w:hint="eastAsia"/>
                <w:color w:val="000000" w:themeColor="text1"/>
                <w:szCs w:val="21"/>
              </w:rPr>
              <w:t>克服纯</w:t>
            </w:r>
            <w:r>
              <w:rPr>
                <w:rFonts w:hAnsi="宋体" w:hint="eastAsia"/>
                <w:color w:val="000000" w:themeColor="text1"/>
                <w:szCs w:val="21"/>
              </w:rPr>
              <w:t>专业</w:t>
            </w:r>
            <w:r w:rsidR="00023237">
              <w:rPr>
                <w:rFonts w:hAnsi="宋体" w:hint="eastAsia"/>
                <w:color w:val="000000" w:themeColor="text1"/>
                <w:szCs w:val="21"/>
              </w:rPr>
              <w:t>学习可能造成的弊端；同时提高对纷繁复杂的</w:t>
            </w:r>
            <w:r w:rsidRPr="0031797D">
              <w:rPr>
                <w:rFonts w:hAnsi="宋体" w:hint="eastAsia"/>
                <w:color w:val="000000" w:themeColor="text1"/>
                <w:szCs w:val="21"/>
              </w:rPr>
              <w:t>翻译</w:t>
            </w:r>
            <w:r>
              <w:rPr>
                <w:rFonts w:hAnsi="宋体" w:hint="eastAsia"/>
                <w:color w:val="000000" w:themeColor="text1"/>
                <w:szCs w:val="21"/>
              </w:rPr>
              <w:t>文</w:t>
            </w:r>
            <w:r w:rsidR="00023237">
              <w:rPr>
                <w:rFonts w:hAnsi="宋体" w:hint="eastAsia"/>
                <w:color w:val="000000" w:themeColor="text1"/>
                <w:szCs w:val="21"/>
              </w:rPr>
              <w:t>本优劣高下的</w:t>
            </w:r>
            <w:r w:rsidRPr="0031797D">
              <w:rPr>
                <w:rFonts w:hAnsi="宋体" w:hint="eastAsia"/>
                <w:color w:val="000000" w:themeColor="text1"/>
                <w:szCs w:val="21"/>
              </w:rPr>
              <w:t>鉴</w:t>
            </w:r>
            <w:r w:rsidR="00023237">
              <w:rPr>
                <w:rFonts w:hAnsi="宋体" w:hint="eastAsia"/>
                <w:color w:val="000000" w:themeColor="text1"/>
                <w:szCs w:val="21"/>
              </w:rPr>
              <w:t>别能力</w:t>
            </w:r>
            <w:r w:rsidRPr="0031797D">
              <w:rPr>
                <w:rFonts w:hAnsi="宋体" w:hint="eastAsia"/>
                <w:color w:val="000000" w:themeColor="text1"/>
                <w:szCs w:val="21"/>
              </w:rPr>
              <w:t>。</w:t>
            </w:r>
          </w:p>
        </w:tc>
      </w:tr>
      <w:tr w:rsidR="0009660B" w:rsidTr="0009660B">
        <w:trPr>
          <w:trHeight w:val="554"/>
          <w:jc w:val="center"/>
        </w:trPr>
        <w:tc>
          <w:tcPr>
            <w:tcW w:w="1302" w:type="dxa"/>
            <w:vAlign w:val="center"/>
          </w:tcPr>
          <w:p w:rsidR="0009660B" w:rsidRDefault="0009660B" w:rsidP="00BD47F1">
            <w:pPr>
              <w:pStyle w:val="a3"/>
              <w:spacing w:line="332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773" w:type="dxa"/>
            <w:vAlign w:val="center"/>
          </w:tcPr>
          <w:p w:rsidR="0009660B" w:rsidRDefault="00DE5399" w:rsidP="00BD47F1">
            <w:pPr>
              <w:pStyle w:val="a3"/>
              <w:spacing w:line="332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具有</w:t>
            </w:r>
            <w:r w:rsidR="0091474B">
              <w:rPr>
                <w:rFonts w:hAnsi="宋体" w:cs="宋体" w:hint="eastAsia"/>
              </w:rPr>
              <w:t>研究</w:t>
            </w:r>
            <w:r w:rsidR="00FE7E93">
              <w:rPr>
                <w:rFonts w:hAnsi="宋体" w:cs="宋体" w:hint="eastAsia"/>
              </w:rPr>
              <w:t>日本</w:t>
            </w:r>
            <w:r w:rsidR="0091474B">
              <w:rPr>
                <w:rFonts w:hAnsi="宋体" w:cs="宋体" w:hint="eastAsia"/>
              </w:rPr>
              <w:t>文学</w:t>
            </w:r>
            <w:r>
              <w:rPr>
                <w:rFonts w:hAnsi="宋体" w:cs="宋体" w:hint="eastAsia"/>
              </w:rPr>
              <w:t>的初步能力</w:t>
            </w:r>
          </w:p>
        </w:tc>
        <w:tc>
          <w:tcPr>
            <w:tcW w:w="2835" w:type="dxa"/>
            <w:vAlign w:val="center"/>
          </w:tcPr>
          <w:p w:rsidR="0009660B" w:rsidRPr="0072151D" w:rsidRDefault="0009660B" w:rsidP="00BD47F1">
            <w:pPr>
              <w:pStyle w:val="a3"/>
              <w:spacing w:line="332" w:lineRule="exact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hAnsi="宋体" w:cs="宋体" w:hint="eastAsia"/>
              </w:rPr>
              <w:t>第</w:t>
            </w:r>
            <w:r w:rsidR="00DE5399">
              <w:rPr>
                <w:rFonts w:hAnsi="宋体" w:cs="宋体" w:hint="eastAsia"/>
              </w:rPr>
              <w:t>一</w:t>
            </w:r>
            <w:r>
              <w:rPr>
                <w:rFonts w:hAnsi="宋体" w:cs="宋体" w:hint="eastAsia"/>
              </w:rPr>
              <w:t>至</w:t>
            </w:r>
            <w:r w:rsidR="00DE5399">
              <w:rPr>
                <w:rFonts w:hAnsi="宋体" w:cs="宋体" w:hint="eastAsia"/>
              </w:rPr>
              <w:t>五</w:t>
            </w:r>
            <w:r>
              <w:rPr>
                <w:rFonts w:hAnsi="宋体" w:cs="宋体" w:hint="eastAsia"/>
              </w:rPr>
              <w:t>章</w:t>
            </w:r>
          </w:p>
        </w:tc>
        <w:tc>
          <w:tcPr>
            <w:tcW w:w="3157" w:type="dxa"/>
            <w:vAlign w:val="center"/>
          </w:tcPr>
          <w:p w:rsidR="0009660B" w:rsidRDefault="00023237" w:rsidP="00BD47F1">
            <w:pPr>
              <w:pStyle w:val="a3"/>
              <w:spacing w:line="332" w:lineRule="exact"/>
              <w:jc w:val="left"/>
              <w:rPr>
                <w:rFonts w:hAnsi="宋体" w:cs="宋体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初步具备研究</w:t>
            </w:r>
            <w:r w:rsidR="00E665EB">
              <w:rPr>
                <w:rFonts w:hAnsi="宋体" w:hint="eastAsia"/>
                <w:color w:val="000000" w:themeColor="text1"/>
                <w:szCs w:val="21"/>
              </w:rPr>
              <w:t>日本</w:t>
            </w:r>
            <w:r>
              <w:rPr>
                <w:rFonts w:hAnsi="宋体" w:hint="eastAsia"/>
                <w:color w:val="000000" w:themeColor="text1"/>
                <w:szCs w:val="21"/>
              </w:rPr>
              <w:t>文学经典作品的能力，能够写出符合课程要求的外国文学读书报告和研究性学期论文。</w:t>
            </w:r>
          </w:p>
        </w:tc>
      </w:tr>
    </w:tbl>
    <w:p w:rsidR="0028260D" w:rsidRDefault="0028260D" w:rsidP="00BD47F1">
      <w:pPr>
        <w:spacing w:line="332" w:lineRule="exact"/>
        <w:ind w:firstLineChars="200" w:firstLine="420"/>
        <w:rPr>
          <w:rFonts w:ascii="宋体" w:eastAsia="宋体" w:hAnsi="宋体"/>
          <w:szCs w:val="21"/>
        </w:rPr>
      </w:pPr>
    </w:p>
    <w:p w:rsidR="008F31F7" w:rsidRDefault="008F31F7" w:rsidP="00BD47F1">
      <w:pPr>
        <w:spacing w:line="332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:rsidR="0028260D" w:rsidRPr="00EC7F34" w:rsidRDefault="007C62ED" w:rsidP="00BD47F1">
      <w:pPr>
        <w:spacing w:line="332" w:lineRule="exact"/>
        <w:ind w:firstLineChars="200" w:firstLine="560"/>
        <w:rPr>
          <w:rFonts w:ascii="黑体" w:eastAsia="黑体" w:hAnsi="黑体" w:cs="Times New Roman"/>
          <w:b/>
          <w:sz w:val="24"/>
          <w:szCs w:val="24"/>
        </w:rPr>
      </w:pPr>
      <w:r w:rsidRPr="008F31F7">
        <w:rPr>
          <w:rFonts w:ascii="黑体" w:eastAsia="黑体" w:hAnsi="黑体" w:hint="eastAsia"/>
          <w:sz w:val="28"/>
          <w:szCs w:val="28"/>
        </w:rPr>
        <w:t>三、教学内容</w:t>
      </w:r>
    </w:p>
    <w:p w:rsidR="00FE6E89" w:rsidRPr="00BE0455" w:rsidRDefault="00FE6E89" w:rsidP="00BD47F1">
      <w:pPr>
        <w:widowControl/>
        <w:spacing w:line="332" w:lineRule="exact"/>
        <w:ind w:firstLineChars="196" w:firstLine="470"/>
        <w:jc w:val="left"/>
        <w:rPr>
          <w:rFonts w:ascii="黑体" w:eastAsia="黑体" w:hAnsi="黑体" w:cs="Times New Roman"/>
          <w:sz w:val="24"/>
          <w:szCs w:val="24"/>
        </w:rPr>
      </w:pPr>
    </w:p>
    <w:p w:rsidR="00EC7F34" w:rsidRPr="003E5EC1" w:rsidRDefault="00EC7F34" w:rsidP="00BD47F1">
      <w:pPr>
        <w:tabs>
          <w:tab w:val="left" w:pos="540"/>
        </w:tabs>
        <w:spacing w:line="332" w:lineRule="exact"/>
        <w:ind w:firstLineChars="200" w:firstLine="480"/>
        <w:rPr>
          <w:rFonts w:ascii="等线" w:eastAsia="等线" w:hAnsi="等线" w:cs="Times New Roman"/>
          <w:sz w:val="24"/>
          <w:szCs w:val="24"/>
        </w:rPr>
      </w:pPr>
      <w:r w:rsidRPr="003E5EC1">
        <w:rPr>
          <w:rFonts w:ascii="等线" w:eastAsia="黑体" w:hAnsi="等线" w:cs="Times New Roman"/>
          <w:sz w:val="24"/>
          <w:szCs w:val="24"/>
        </w:rPr>
        <w:t>第一章</w:t>
      </w:r>
      <w:r w:rsidRPr="003E5EC1">
        <w:rPr>
          <w:rFonts w:ascii="等线" w:eastAsia="黑体" w:hAnsi="等线" w:cs="Times New Roman" w:hint="eastAsia"/>
          <w:sz w:val="24"/>
          <w:szCs w:val="24"/>
        </w:rPr>
        <w:t xml:space="preserve"> </w:t>
      </w:r>
      <w:r w:rsidRPr="003E5EC1">
        <w:rPr>
          <w:rFonts w:ascii="等线" w:eastAsia="黑体" w:hAnsi="等线" w:cs="Times New Roman" w:hint="eastAsia"/>
          <w:sz w:val="24"/>
          <w:szCs w:val="24"/>
        </w:rPr>
        <w:t>日本</w:t>
      </w:r>
      <w:r w:rsidR="00647C26" w:rsidRPr="003E5EC1">
        <w:rPr>
          <w:rFonts w:ascii="等线" w:eastAsia="黑体" w:hAnsi="等线" w:cs="Times New Roman" w:hint="eastAsia"/>
          <w:sz w:val="24"/>
          <w:szCs w:val="24"/>
        </w:rPr>
        <w:t>上古</w:t>
      </w:r>
      <w:r w:rsidRPr="003E5EC1">
        <w:rPr>
          <w:rFonts w:ascii="等线" w:eastAsia="黑体" w:hAnsi="等线" w:cs="Times New Roman"/>
          <w:sz w:val="24"/>
          <w:szCs w:val="24"/>
        </w:rPr>
        <w:t>文学</w:t>
      </w:r>
      <w:r w:rsidRPr="003E5EC1">
        <w:rPr>
          <w:rFonts w:ascii="等线" w:eastAsia="黑体" w:hAnsi="等线" w:cs="Times New Roman" w:hint="eastAsia"/>
          <w:sz w:val="24"/>
          <w:szCs w:val="24"/>
        </w:rPr>
        <w:t>经典</w:t>
      </w:r>
    </w:p>
    <w:p w:rsidR="00D162C1" w:rsidRDefault="00D162C1" w:rsidP="00BD47F1">
      <w:pPr>
        <w:widowControl/>
        <w:spacing w:line="332" w:lineRule="exact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1.教学目标</w:t>
      </w:r>
    </w:p>
    <w:p w:rsidR="00D162C1" w:rsidRPr="00D162C1" w:rsidRDefault="00D162C1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162C1">
        <w:rPr>
          <w:rFonts w:ascii="宋体" w:eastAsia="宋体" w:hAnsi="宋体" w:cs="TimesNewRomanPSMT" w:hint="eastAsia"/>
          <w:color w:val="000000"/>
          <w:kern w:val="0"/>
          <w:szCs w:val="21"/>
        </w:rPr>
        <w:t>通过讲授</w:t>
      </w:r>
      <w:r w:rsidR="00433806">
        <w:rPr>
          <w:rFonts w:ascii="宋体" w:eastAsia="宋体" w:hAnsi="宋体" w:cs="TimesNewRomanPSMT" w:hint="eastAsia"/>
          <w:color w:val="000000"/>
          <w:kern w:val="0"/>
          <w:szCs w:val="21"/>
        </w:rPr>
        <w:t>和讨论</w:t>
      </w:r>
      <w:r w:rsidR="00433806">
        <w:rPr>
          <w:rFonts w:ascii="宋体" w:eastAsia="宋体" w:hAnsi="宋体" w:cs="TimesNewRomanPSMT"/>
          <w:color w:val="000000"/>
          <w:kern w:val="0"/>
          <w:szCs w:val="21"/>
        </w:rPr>
        <w:t>日本文学</w:t>
      </w:r>
      <w:r w:rsidR="00647C26" w:rsidRPr="00647C26">
        <w:rPr>
          <w:rFonts w:ascii="宋体" w:eastAsia="宋体" w:hAnsi="宋体" w:cs="TimesNewRomanPSMT"/>
          <w:color w:val="000000"/>
          <w:kern w:val="0"/>
          <w:szCs w:val="21"/>
        </w:rPr>
        <w:t>萌芽期至公元迁都平安</w:t>
      </w:r>
      <w:r w:rsidR="00647C26">
        <w:rPr>
          <w:rFonts w:ascii="宋体" w:eastAsia="宋体" w:hAnsi="宋体" w:cs="TimesNewRomanPSMT"/>
          <w:color w:val="000000"/>
          <w:kern w:val="0"/>
          <w:szCs w:val="21"/>
        </w:rPr>
        <w:t>（</w:t>
      </w:r>
      <w:r w:rsidR="00647C26">
        <w:rPr>
          <w:rFonts w:ascii="宋体" w:eastAsia="宋体" w:hAnsi="宋体" w:cs="TimesNewRomanPSMT" w:hint="eastAsia"/>
          <w:color w:val="000000"/>
          <w:kern w:val="0"/>
          <w:szCs w:val="21"/>
        </w:rPr>
        <w:t>6世纪</w:t>
      </w:r>
      <w:r w:rsidR="00D930FD">
        <w:rPr>
          <w:rFonts w:ascii="宋体" w:eastAsia="宋体" w:hAnsi="宋体" w:cs="TimesNewRomanPSMT" w:hint="eastAsia"/>
          <w:color w:val="000000"/>
          <w:kern w:val="0"/>
          <w:szCs w:val="21"/>
        </w:rPr>
        <w:t>-</w:t>
      </w:r>
      <w:r w:rsidR="00D930FD" w:rsidRPr="00647C26">
        <w:rPr>
          <w:rFonts w:ascii="宋体" w:eastAsia="宋体" w:hAnsi="宋体" w:cs="TimesNewRomanPSMT"/>
          <w:color w:val="000000"/>
          <w:kern w:val="0"/>
          <w:szCs w:val="21"/>
        </w:rPr>
        <w:t>794年</w:t>
      </w:r>
      <w:r w:rsidR="00647C26">
        <w:rPr>
          <w:rFonts w:ascii="宋体" w:eastAsia="宋体" w:hAnsi="宋体" w:cs="TimesNewRomanPSMT"/>
          <w:color w:val="000000"/>
          <w:kern w:val="0"/>
          <w:szCs w:val="21"/>
        </w:rPr>
        <w:t>）</w:t>
      </w:r>
      <w:r w:rsidR="00647C26" w:rsidRPr="00647C26">
        <w:rPr>
          <w:rFonts w:ascii="宋体" w:eastAsia="宋体" w:hAnsi="宋体" w:cs="TimesNewRomanPSMT"/>
          <w:color w:val="000000"/>
          <w:kern w:val="0"/>
          <w:szCs w:val="21"/>
        </w:rPr>
        <w:t>这一历史阶段产生的</w:t>
      </w:r>
      <w:r w:rsidR="00D930FD">
        <w:rPr>
          <w:rFonts w:ascii="宋体" w:eastAsia="宋体" w:hAnsi="宋体" w:cs="TimesNewRomanPSMT" w:hint="eastAsia"/>
          <w:color w:val="000000"/>
          <w:kern w:val="0"/>
          <w:szCs w:val="21"/>
        </w:rPr>
        <w:t>经典</w:t>
      </w:r>
      <w:r w:rsidR="00647C26" w:rsidRPr="00647C26">
        <w:rPr>
          <w:rFonts w:ascii="宋体" w:eastAsia="宋体" w:hAnsi="宋体" w:cs="TimesNewRomanPSMT"/>
          <w:color w:val="000000"/>
          <w:kern w:val="0"/>
          <w:szCs w:val="21"/>
        </w:rPr>
        <w:t>文学</w:t>
      </w:r>
      <w:r w:rsidR="00647C26">
        <w:rPr>
          <w:rFonts w:ascii="宋体" w:eastAsia="宋体" w:hAnsi="宋体" w:cs="TimesNewRomanPSMT" w:hint="eastAsia"/>
          <w:color w:val="000000"/>
          <w:kern w:val="0"/>
          <w:szCs w:val="21"/>
        </w:rPr>
        <w:t>作品，使学生了解早期日本文学起源时期的基本情况。</w:t>
      </w:r>
    </w:p>
    <w:p w:rsidR="00EC7F34" w:rsidRPr="00D162C1" w:rsidRDefault="00D162C1" w:rsidP="00BD47F1">
      <w:pPr>
        <w:widowControl/>
        <w:spacing w:line="332" w:lineRule="exact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2.</w:t>
      </w:r>
      <w:r w:rsidR="00EC7F34" w:rsidRPr="00D162C1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</w:t>
      </w:r>
      <w:r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重难点</w:t>
      </w:r>
    </w:p>
    <w:p w:rsidR="00EC7F34" w:rsidRPr="00D162C1" w:rsidRDefault="00EC7F34" w:rsidP="00BD47F1">
      <w:pPr>
        <w:spacing w:line="332" w:lineRule="exact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 w:rsidRPr="00D162C1">
        <w:rPr>
          <w:rFonts w:ascii="宋体" w:eastAsia="宋体" w:hAnsi="宋体" w:cs="TimesNewRomanPSMT" w:hint="eastAsia"/>
          <w:color w:val="000000"/>
          <w:kern w:val="0"/>
          <w:szCs w:val="21"/>
        </w:rPr>
        <w:t>主要讲授日本文学的起源和基本特点；《古事记》和《日本书纪》中的神话和传说、《万叶集》的思想艺术特征。</w:t>
      </w:r>
    </w:p>
    <w:p w:rsidR="00EC7F34" w:rsidRPr="00D162C1" w:rsidRDefault="00D162C1" w:rsidP="00BD47F1">
      <w:pPr>
        <w:widowControl/>
        <w:spacing w:line="332" w:lineRule="exact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3.</w:t>
      </w:r>
      <w:r w:rsidR="00EC7F34" w:rsidRPr="00D162C1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</w:t>
      </w:r>
      <w:r w:rsidRPr="00D162C1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内容</w:t>
      </w:r>
    </w:p>
    <w:p w:rsidR="00EC7F34" w:rsidRPr="00D162C1" w:rsidRDefault="00EC7F34" w:rsidP="00BD47F1">
      <w:pPr>
        <w:spacing w:line="332" w:lineRule="exact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 w:rsidRPr="00D162C1">
        <w:rPr>
          <w:rFonts w:ascii="宋体" w:eastAsia="宋体" w:hAnsi="宋体" w:cs="TimesNewRomanPSMT"/>
          <w:color w:val="000000"/>
          <w:kern w:val="0"/>
          <w:szCs w:val="21"/>
        </w:rPr>
        <w:t>第一节 概述  </w:t>
      </w:r>
    </w:p>
    <w:p w:rsidR="00EC7F34" w:rsidRPr="00D162C1" w:rsidRDefault="00EC7F34" w:rsidP="00BD47F1">
      <w:pPr>
        <w:spacing w:line="332" w:lineRule="exact"/>
        <w:ind w:firstLineChars="100" w:firstLine="210"/>
        <w:rPr>
          <w:rFonts w:ascii="宋体" w:eastAsia="宋体" w:hAnsi="宋体" w:cs="TimesNewRomanPSMT"/>
          <w:color w:val="000000"/>
          <w:kern w:val="0"/>
          <w:szCs w:val="21"/>
        </w:rPr>
      </w:pPr>
      <w:r w:rsidRPr="00D162C1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   一、日本文学的起源</w:t>
      </w:r>
    </w:p>
    <w:p w:rsidR="00EC7F34" w:rsidRPr="00D162C1" w:rsidRDefault="00EC7F34" w:rsidP="00BD47F1">
      <w:pPr>
        <w:spacing w:line="332" w:lineRule="exact"/>
        <w:ind w:firstLineChars="300" w:firstLine="630"/>
        <w:rPr>
          <w:rFonts w:ascii="宋体" w:eastAsia="宋体" w:hAnsi="宋体" w:cs="TimesNewRomanPSMT"/>
          <w:color w:val="000000"/>
          <w:kern w:val="0"/>
          <w:szCs w:val="21"/>
        </w:rPr>
      </w:pPr>
      <w:r w:rsidRPr="00D162C1">
        <w:rPr>
          <w:rFonts w:ascii="宋体" w:eastAsia="宋体" w:hAnsi="宋体" w:cs="TimesNewRomanPSMT" w:hint="eastAsia"/>
          <w:color w:val="000000"/>
          <w:kern w:val="0"/>
          <w:szCs w:val="21"/>
        </w:rPr>
        <w:t>二、日本民族文学的特点</w:t>
      </w:r>
    </w:p>
    <w:p w:rsidR="00EC7F34" w:rsidRPr="00D162C1" w:rsidRDefault="00EC7F34" w:rsidP="00BD47F1">
      <w:pPr>
        <w:spacing w:line="332" w:lineRule="exact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 w:rsidRPr="00D162C1">
        <w:rPr>
          <w:rFonts w:ascii="宋体" w:eastAsia="宋体" w:hAnsi="宋体" w:cs="TimesNewRomanPSMT" w:hint="eastAsia"/>
          <w:color w:val="000000"/>
          <w:kern w:val="0"/>
          <w:szCs w:val="21"/>
        </w:rPr>
        <w:t>第二节 《古事记》和《日本书纪》讲析</w:t>
      </w:r>
    </w:p>
    <w:p w:rsidR="00EC7F34" w:rsidRPr="00D162C1" w:rsidRDefault="00EC7F34" w:rsidP="00BD47F1">
      <w:pPr>
        <w:spacing w:line="332" w:lineRule="exact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 w:rsidRPr="00D162C1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 一、《古事记》和《日本书纪》简介</w:t>
      </w:r>
    </w:p>
    <w:p w:rsidR="00EC7F34" w:rsidRPr="00D162C1" w:rsidRDefault="00EC7F34" w:rsidP="00BD47F1">
      <w:pPr>
        <w:spacing w:line="332" w:lineRule="exact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 w:rsidRPr="00D162C1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 二、“记纪神话”的艺术特点</w:t>
      </w:r>
    </w:p>
    <w:p w:rsidR="00EC7F34" w:rsidRPr="00D162C1" w:rsidRDefault="00EC7F34" w:rsidP="00BD47F1">
      <w:pPr>
        <w:spacing w:line="332" w:lineRule="exact"/>
        <w:ind w:firstLineChars="300" w:firstLine="630"/>
        <w:rPr>
          <w:rFonts w:ascii="宋体" w:eastAsia="宋体" w:hAnsi="宋体" w:cs="TimesNewRomanPSMT"/>
          <w:color w:val="000000"/>
          <w:kern w:val="0"/>
          <w:szCs w:val="21"/>
        </w:rPr>
      </w:pPr>
      <w:r w:rsidRPr="00D162C1">
        <w:rPr>
          <w:rFonts w:ascii="宋体" w:eastAsia="宋体" w:hAnsi="宋体" w:cs="TimesNewRomanPSMT" w:hint="eastAsia"/>
          <w:color w:val="000000"/>
          <w:kern w:val="0"/>
          <w:szCs w:val="21"/>
        </w:rPr>
        <w:t>三、《古事记》和《日本书纪》的认识价值</w:t>
      </w:r>
    </w:p>
    <w:p w:rsidR="00EC7F34" w:rsidRPr="00D162C1" w:rsidRDefault="00EC7F34" w:rsidP="00BD47F1">
      <w:pPr>
        <w:spacing w:line="332" w:lineRule="exact"/>
        <w:ind w:firstLineChars="100" w:firstLine="210"/>
        <w:rPr>
          <w:rFonts w:ascii="宋体" w:eastAsia="宋体" w:hAnsi="宋体" w:cs="TimesNewRomanPSMT"/>
          <w:color w:val="000000"/>
          <w:kern w:val="0"/>
          <w:szCs w:val="21"/>
        </w:rPr>
      </w:pPr>
      <w:r w:rsidRPr="00D162C1">
        <w:rPr>
          <w:rFonts w:ascii="宋体" w:eastAsia="宋体" w:hAnsi="宋体" w:cs="TimesNewRomanPSMT"/>
          <w:color w:val="000000"/>
          <w:kern w:val="0"/>
          <w:szCs w:val="21"/>
        </w:rPr>
        <w:t>  </w:t>
      </w:r>
      <w:r w:rsidRPr="00D162C1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</w:t>
      </w:r>
      <w:r w:rsidRPr="00D162C1">
        <w:rPr>
          <w:rFonts w:ascii="宋体" w:eastAsia="宋体" w:hAnsi="宋体" w:cs="TimesNewRomanPSMT"/>
          <w:color w:val="000000"/>
          <w:kern w:val="0"/>
          <w:szCs w:val="21"/>
        </w:rPr>
        <w:t>第</w:t>
      </w:r>
      <w:r w:rsidRPr="00D162C1">
        <w:rPr>
          <w:rFonts w:ascii="宋体" w:eastAsia="宋体" w:hAnsi="宋体" w:cs="TimesNewRomanPSMT" w:hint="eastAsia"/>
          <w:color w:val="000000"/>
          <w:kern w:val="0"/>
          <w:szCs w:val="21"/>
        </w:rPr>
        <w:t>三</w:t>
      </w:r>
      <w:r w:rsidRPr="00D162C1">
        <w:rPr>
          <w:rFonts w:ascii="宋体" w:eastAsia="宋体" w:hAnsi="宋体" w:cs="TimesNewRomanPSMT"/>
          <w:color w:val="000000"/>
          <w:kern w:val="0"/>
          <w:szCs w:val="21"/>
        </w:rPr>
        <w:t>节</w:t>
      </w:r>
      <w:r w:rsidRPr="00D162C1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《万叶集》讲析</w:t>
      </w:r>
    </w:p>
    <w:p w:rsidR="00EC7F34" w:rsidRPr="00D162C1" w:rsidRDefault="00EC7F34" w:rsidP="00BD47F1">
      <w:pPr>
        <w:spacing w:line="332" w:lineRule="exact"/>
        <w:ind w:firstLineChars="100" w:firstLine="210"/>
        <w:rPr>
          <w:rFonts w:ascii="宋体" w:eastAsia="宋体" w:hAnsi="宋体" w:cs="TimesNewRomanPSMT"/>
          <w:color w:val="000000"/>
          <w:kern w:val="0"/>
          <w:szCs w:val="21"/>
        </w:rPr>
      </w:pPr>
      <w:r w:rsidRPr="00D162C1">
        <w:rPr>
          <w:rFonts w:ascii="宋体" w:eastAsia="宋体" w:hAnsi="宋体" w:cs="TimesNewRomanPSMT"/>
          <w:color w:val="000000"/>
          <w:kern w:val="0"/>
          <w:szCs w:val="21"/>
        </w:rPr>
        <w:t xml:space="preserve">　 </w:t>
      </w:r>
      <w:r w:rsidRPr="00D162C1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</w:t>
      </w:r>
      <w:r w:rsidRPr="00D162C1">
        <w:rPr>
          <w:rFonts w:ascii="宋体" w:eastAsia="宋体" w:hAnsi="宋体" w:cs="TimesNewRomanPSMT"/>
          <w:color w:val="000000"/>
          <w:kern w:val="0"/>
          <w:szCs w:val="21"/>
        </w:rPr>
        <w:t>一、</w:t>
      </w:r>
      <w:r w:rsidRPr="00D162C1">
        <w:rPr>
          <w:rFonts w:ascii="宋体" w:eastAsia="宋体" w:hAnsi="宋体" w:cs="TimesNewRomanPSMT" w:hint="eastAsia"/>
          <w:color w:val="000000"/>
          <w:kern w:val="0"/>
          <w:szCs w:val="21"/>
        </w:rPr>
        <w:t>《万叶集》的形成经过</w:t>
      </w:r>
    </w:p>
    <w:p w:rsidR="00EC7F34" w:rsidRPr="00D162C1" w:rsidRDefault="00EC7F34" w:rsidP="00BD47F1">
      <w:pPr>
        <w:spacing w:line="332" w:lineRule="exact"/>
        <w:ind w:firstLineChars="100" w:firstLine="210"/>
        <w:rPr>
          <w:rFonts w:ascii="宋体" w:eastAsia="宋体" w:hAnsi="宋体" w:cs="TimesNewRomanPSMT"/>
          <w:color w:val="000000"/>
          <w:kern w:val="0"/>
          <w:szCs w:val="21"/>
        </w:rPr>
      </w:pPr>
      <w:r w:rsidRPr="00D162C1">
        <w:rPr>
          <w:rFonts w:ascii="宋体" w:eastAsia="宋体" w:hAnsi="宋体" w:cs="TimesNewRomanPSMT"/>
          <w:color w:val="000000"/>
          <w:kern w:val="0"/>
          <w:szCs w:val="21"/>
        </w:rPr>
        <w:t xml:space="preserve">　 </w:t>
      </w:r>
      <w:r w:rsidRPr="00D162C1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</w:t>
      </w:r>
      <w:r w:rsidRPr="00D162C1">
        <w:rPr>
          <w:rFonts w:ascii="宋体" w:eastAsia="宋体" w:hAnsi="宋体" w:cs="TimesNewRomanPSMT"/>
          <w:color w:val="000000"/>
          <w:kern w:val="0"/>
          <w:szCs w:val="21"/>
        </w:rPr>
        <w:t>二、</w:t>
      </w:r>
      <w:r w:rsidRPr="00D162C1">
        <w:rPr>
          <w:rFonts w:ascii="宋体" w:eastAsia="宋体" w:hAnsi="宋体" w:cs="TimesNewRomanPSMT" w:hint="eastAsia"/>
          <w:color w:val="000000"/>
          <w:kern w:val="0"/>
          <w:szCs w:val="21"/>
        </w:rPr>
        <w:t>《万叶集》与中国文学的关系</w:t>
      </w:r>
    </w:p>
    <w:p w:rsidR="00EC7F34" w:rsidRPr="00D162C1" w:rsidRDefault="00EC7F34" w:rsidP="00BD47F1">
      <w:pPr>
        <w:spacing w:line="332" w:lineRule="exact"/>
        <w:ind w:firstLineChars="300" w:firstLine="630"/>
        <w:rPr>
          <w:rFonts w:ascii="宋体" w:eastAsia="宋体" w:hAnsi="宋体" w:cs="TimesNewRomanPSMT"/>
          <w:color w:val="000000"/>
          <w:kern w:val="0"/>
          <w:szCs w:val="21"/>
        </w:rPr>
      </w:pPr>
      <w:r w:rsidRPr="00D162C1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三、</w:t>
      </w:r>
      <w:r w:rsidRPr="00D162C1">
        <w:rPr>
          <w:rFonts w:ascii="宋体" w:eastAsia="宋体" w:hAnsi="宋体" w:cs="TimesNewRomanPSMT" w:hint="eastAsia"/>
          <w:color w:val="000000"/>
          <w:kern w:val="0"/>
          <w:szCs w:val="21"/>
        </w:rPr>
        <w:t>《万叶集》的思想价值</w:t>
      </w:r>
    </w:p>
    <w:p w:rsidR="00EC7F34" w:rsidRPr="00D162C1" w:rsidRDefault="00EC7F34" w:rsidP="00BD47F1">
      <w:pPr>
        <w:spacing w:line="332" w:lineRule="exact"/>
        <w:ind w:firstLineChars="300" w:firstLine="630"/>
        <w:rPr>
          <w:rFonts w:ascii="宋体" w:eastAsia="宋体" w:hAnsi="宋体" w:cs="TimesNewRomanPSMT"/>
          <w:color w:val="000000"/>
          <w:kern w:val="0"/>
          <w:szCs w:val="21"/>
        </w:rPr>
      </w:pPr>
      <w:r w:rsidRPr="00D162C1">
        <w:rPr>
          <w:rFonts w:ascii="宋体" w:eastAsia="宋体" w:hAnsi="宋体" w:cs="TimesNewRomanPSMT" w:hint="eastAsia"/>
          <w:color w:val="000000"/>
          <w:kern w:val="0"/>
          <w:szCs w:val="21"/>
        </w:rPr>
        <w:t>四、《万叶集》的艺术成就</w:t>
      </w:r>
    </w:p>
    <w:p w:rsidR="00D162C1" w:rsidRPr="008F31F7" w:rsidRDefault="00D162C1" w:rsidP="00BD47F1">
      <w:pPr>
        <w:widowControl/>
        <w:spacing w:line="332" w:lineRule="exact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8F31F7">
        <w:rPr>
          <w:rFonts w:ascii="宋体" w:eastAsia="宋体" w:hAnsi="宋体" w:cs="TimesNewRomanPSMT"/>
          <w:b/>
          <w:color w:val="000000"/>
          <w:kern w:val="0"/>
          <w:szCs w:val="21"/>
        </w:rPr>
        <w:t>4.教学</w:t>
      </w:r>
      <w:r w:rsidRPr="008F31F7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方法</w:t>
      </w:r>
    </w:p>
    <w:p w:rsidR="00D162C1" w:rsidRPr="00A27804" w:rsidRDefault="00D162C1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发资料预习、授课、讨论等。</w:t>
      </w:r>
    </w:p>
    <w:p w:rsidR="00D162C1" w:rsidRPr="008F31F7" w:rsidRDefault="00D162C1" w:rsidP="00BD47F1">
      <w:pPr>
        <w:widowControl/>
        <w:spacing w:line="332" w:lineRule="exact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8F31F7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5.教学评价</w:t>
      </w:r>
    </w:p>
    <w:p w:rsidR="00D162C1" w:rsidRDefault="00D162C1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讨论活跃度、发言内容等。</w:t>
      </w:r>
    </w:p>
    <w:p w:rsidR="00D162C1" w:rsidRPr="00D162C1" w:rsidRDefault="00D162C1" w:rsidP="00BD47F1">
      <w:pPr>
        <w:spacing w:line="332" w:lineRule="exact"/>
        <w:ind w:firstLineChars="300" w:firstLine="630"/>
        <w:rPr>
          <w:rFonts w:ascii="等线" w:eastAsia="等线" w:hAnsi="等线" w:cs="Times New Roman"/>
          <w:szCs w:val="21"/>
        </w:rPr>
      </w:pPr>
    </w:p>
    <w:p w:rsidR="00EC7F34" w:rsidRPr="003E5EC1" w:rsidRDefault="00EC7F34" w:rsidP="00BD47F1">
      <w:pPr>
        <w:tabs>
          <w:tab w:val="left" w:pos="540"/>
        </w:tabs>
        <w:spacing w:line="332" w:lineRule="exact"/>
        <w:ind w:firstLineChars="200" w:firstLine="480"/>
        <w:rPr>
          <w:rFonts w:ascii="等线" w:eastAsia="黑体" w:hAnsi="等线" w:cs="Times New Roman"/>
          <w:sz w:val="24"/>
          <w:szCs w:val="24"/>
        </w:rPr>
      </w:pPr>
      <w:r w:rsidRPr="003E5EC1">
        <w:rPr>
          <w:rFonts w:ascii="等线" w:eastAsia="黑体" w:hAnsi="等线" w:cs="Times New Roman"/>
          <w:sz w:val="24"/>
          <w:szCs w:val="24"/>
        </w:rPr>
        <w:t>第二章</w:t>
      </w:r>
      <w:r w:rsidRPr="003E5EC1">
        <w:rPr>
          <w:rFonts w:ascii="等线" w:eastAsia="黑体" w:hAnsi="等线" w:cs="Times New Roman"/>
          <w:sz w:val="24"/>
          <w:szCs w:val="24"/>
        </w:rPr>
        <w:t xml:space="preserve"> </w:t>
      </w:r>
      <w:r w:rsidRPr="003E5EC1">
        <w:rPr>
          <w:rFonts w:ascii="等线" w:eastAsia="黑体" w:hAnsi="等线" w:cs="Times New Roman" w:hint="eastAsia"/>
          <w:sz w:val="24"/>
          <w:szCs w:val="24"/>
        </w:rPr>
        <w:t>日本</w:t>
      </w:r>
      <w:r w:rsidR="00647C26" w:rsidRPr="003E5EC1">
        <w:rPr>
          <w:rFonts w:ascii="等线" w:eastAsia="黑体" w:hAnsi="等线" w:cs="Times New Roman" w:hint="eastAsia"/>
          <w:sz w:val="24"/>
          <w:szCs w:val="24"/>
        </w:rPr>
        <w:t>中古</w:t>
      </w:r>
      <w:r w:rsidRPr="003E5EC1">
        <w:rPr>
          <w:rFonts w:ascii="等线" w:eastAsia="黑体" w:hAnsi="等线" w:cs="Times New Roman"/>
          <w:sz w:val="24"/>
          <w:szCs w:val="24"/>
        </w:rPr>
        <w:t>文学</w:t>
      </w:r>
      <w:r w:rsidRPr="003E5EC1">
        <w:rPr>
          <w:rFonts w:ascii="等线" w:eastAsia="黑体" w:hAnsi="等线" w:cs="Times New Roman" w:hint="eastAsia"/>
          <w:sz w:val="24"/>
          <w:szCs w:val="24"/>
        </w:rPr>
        <w:t>经典</w:t>
      </w:r>
    </w:p>
    <w:p w:rsidR="00647C26" w:rsidRPr="00F15664" w:rsidRDefault="00647C26" w:rsidP="00BD47F1">
      <w:pPr>
        <w:widowControl/>
        <w:spacing w:line="332" w:lineRule="exact"/>
        <w:ind w:firstLineChars="196" w:firstLine="413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1.教学目标</w:t>
      </w:r>
    </w:p>
    <w:p w:rsidR="00647C26" w:rsidRPr="00F15664" w:rsidRDefault="00647C26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通过讲授</w:t>
      </w:r>
      <w:r w:rsidR="00433806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和讨论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日本</w:t>
      </w: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迁都平安至镰仓幕府成立（</w:t>
      </w:r>
      <w:r w:rsidR="00D930FD" w:rsidRPr="00F15664">
        <w:rPr>
          <w:rFonts w:ascii="宋体" w:eastAsia="宋体" w:hAnsi="宋体" w:cs="TimesNewRomanPSMT"/>
          <w:color w:val="000000"/>
          <w:kern w:val="0"/>
          <w:szCs w:val="21"/>
        </w:rPr>
        <w:t>（</w:t>
      </w:r>
      <w:r w:rsidR="00D930FD" w:rsidRPr="00647C26">
        <w:rPr>
          <w:rFonts w:ascii="宋体" w:eastAsia="宋体" w:hAnsi="宋体" w:cs="TimesNewRomanPSMT"/>
          <w:color w:val="000000"/>
          <w:kern w:val="0"/>
          <w:szCs w:val="21"/>
        </w:rPr>
        <w:t>794</w:t>
      </w:r>
      <w:r w:rsidR="00D930FD">
        <w:rPr>
          <w:rFonts w:ascii="宋体" w:eastAsia="宋体" w:hAnsi="宋体" w:cs="TimesNewRomanPSMT"/>
          <w:color w:val="000000"/>
          <w:kern w:val="0"/>
          <w:szCs w:val="21"/>
        </w:rPr>
        <w:t>-</w:t>
      </w: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1192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年</w:t>
      </w: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）这一历史阶段产生的</w:t>
      </w:r>
      <w:r w:rsidR="00D930FD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经典</w:t>
      </w: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文学</w:t>
      </w:r>
      <w:r w:rsidR="00D930FD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作品</w:t>
      </w: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，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使学生了解日本和、汉两大文学体系发展</w:t>
      </w:r>
      <w:r w:rsidR="00433806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的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第一个高峰时期</w:t>
      </w:r>
      <w:r w:rsidR="00433806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中日文化、文学交流的盛况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EC7F34" w:rsidRPr="00D162C1" w:rsidRDefault="00647C26" w:rsidP="00BD47F1">
      <w:pPr>
        <w:widowControl/>
        <w:spacing w:line="332" w:lineRule="exact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2.</w:t>
      </w:r>
      <w:r w:rsidR="00EC7F34" w:rsidRPr="00D162C1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</w:t>
      </w:r>
      <w:r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重难点</w:t>
      </w:r>
    </w:p>
    <w:p w:rsidR="00EC7F34" w:rsidRPr="00F15664" w:rsidRDefault="00EC7F34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主要讲授日本9—12世纪文学作品的特点</w:t>
      </w:r>
      <w:r w:rsidR="00647C26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《源氏物语》对日本文学和世界文学的贡献</w:t>
      </w:r>
      <w:r w:rsidR="00647C26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《古今和歌集》的思想内容和艺术特色</w:t>
      </w:r>
      <w:r w:rsidR="00647C26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《枕草子》的</w:t>
      </w:r>
      <w:r w:rsidR="00647C26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创作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特</w:t>
      </w:r>
      <w:r w:rsidR="00647C26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点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等内容。</w:t>
      </w:r>
    </w:p>
    <w:p w:rsidR="00EC7F34" w:rsidRPr="00D162C1" w:rsidRDefault="00647C26" w:rsidP="00BD47F1">
      <w:pPr>
        <w:widowControl/>
        <w:spacing w:line="332" w:lineRule="exact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3.</w:t>
      </w:r>
      <w:r w:rsidR="00EC7F34" w:rsidRPr="00D162C1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</w:t>
      </w:r>
      <w:r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内容</w:t>
      </w:r>
    </w:p>
    <w:p w:rsidR="00EC7F34" w:rsidRPr="00F15664" w:rsidRDefault="00EC7F34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第一节 概述  </w:t>
      </w:r>
    </w:p>
    <w:p w:rsidR="00EC7F34" w:rsidRPr="00F15664" w:rsidRDefault="00EC7F34" w:rsidP="00BD47F1">
      <w:pPr>
        <w:widowControl/>
        <w:spacing w:line="332" w:lineRule="exact"/>
        <w:ind w:firstLineChars="300" w:firstLine="63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一、古代后期文学的文化历史背景与基本特点</w:t>
      </w:r>
    </w:p>
    <w:p w:rsidR="00EC7F34" w:rsidRPr="00F15664" w:rsidRDefault="00EC7F34" w:rsidP="00BD47F1">
      <w:pPr>
        <w:widowControl/>
        <w:spacing w:line="332" w:lineRule="exact"/>
        <w:ind w:firstLineChars="300" w:firstLine="63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二、古代后期文学的基本类型：和歌、汉诗、散文文学</w:t>
      </w:r>
    </w:p>
    <w:p w:rsidR="00EC7F34" w:rsidRPr="00F15664" w:rsidRDefault="00EC7F34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第二节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《古今和歌集》讲析</w:t>
      </w:r>
    </w:p>
    <w:p w:rsidR="00EC7F34" w:rsidRPr="00F15664" w:rsidRDefault="00EC7F34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/>
          <w:color w:val="000000"/>
          <w:kern w:val="0"/>
          <w:szCs w:val="21"/>
        </w:rPr>
        <w:t xml:space="preserve">　一、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《古今和歌集》的新特色</w:t>
      </w:r>
    </w:p>
    <w:p w:rsidR="00EC7F34" w:rsidRPr="00F15664" w:rsidRDefault="00EC7F34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 二、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抒情诗的衰落</w:t>
      </w:r>
    </w:p>
    <w:p w:rsidR="00EC7F34" w:rsidRPr="00F15664" w:rsidRDefault="00EC7F34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第三节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《源氏物语》讲析</w:t>
      </w:r>
    </w:p>
    <w:p w:rsidR="00EC7F34" w:rsidRPr="00F15664" w:rsidRDefault="00EC7F34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/>
          <w:color w:val="000000"/>
          <w:kern w:val="0"/>
          <w:szCs w:val="21"/>
        </w:rPr>
        <w:t xml:space="preserve">　一、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《源氏物语》作者生平</w:t>
      </w:r>
    </w:p>
    <w:p w:rsidR="00EC7F34" w:rsidRPr="00F15664" w:rsidRDefault="00EC7F34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/>
          <w:color w:val="000000"/>
          <w:kern w:val="0"/>
          <w:szCs w:val="21"/>
        </w:rPr>
        <w:t xml:space="preserve">　二、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《源氏物语》与中国文学的关系</w:t>
      </w:r>
    </w:p>
    <w:p w:rsidR="00EC7F34" w:rsidRPr="00F15664" w:rsidRDefault="00EC7F34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/>
          <w:color w:val="000000"/>
          <w:kern w:val="0"/>
          <w:szCs w:val="21"/>
        </w:rPr>
        <w:t xml:space="preserve">　三、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《源氏物语》的日本民族审美特性</w:t>
      </w:r>
    </w:p>
    <w:p w:rsidR="00EC7F34" w:rsidRPr="00F15664" w:rsidRDefault="00EC7F34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第四节 《枕草子》讲析</w:t>
      </w:r>
    </w:p>
    <w:p w:rsidR="00EC7F34" w:rsidRPr="00F15664" w:rsidRDefault="00E41C77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 </w:t>
      </w:r>
      <w:r w:rsidR="00EC7F34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一、《枕草子》与清少纳言</w:t>
      </w:r>
    </w:p>
    <w:p w:rsidR="00EC7F34" w:rsidRPr="00F15664" w:rsidRDefault="00E41C77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 </w:t>
      </w:r>
      <w:r w:rsidR="00EC7F34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二、《枕草子》的特色</w:t>
      </w:r>
    </w:p>
    <w:p w:rsidR="00D162C1" w:rsidRPr="008F31F7" w:rsidRDefault="00D162C1" w:rsidP="00BD47F1">
      <w:pPr>
        <w:widowControl/>
        <w:spacing w:line="332" w:lineRule="exact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8F31F7">
        <w:rPr>
          <w:rFonts w:ascii="宋体" w:eastAsia="宋体" w:hAnsi="宋体" w:cs="TimesNewRomanPSMT"/>
          <w:b/>
          <w:color w:val="000000"/>
          <w:kern w:val="0"/>
          <w:szCs w:val="21"/>
        </w:rPr>
        <w:t>4.教学</w:t>
      </w:r>
      <w:r w:rsidRPr="008F31F7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方法</w:t>
      </w:r>
    </w:p>
    <w:p w:rsidR="00D162C1" w:rsidRPr="00A27804" w:rsidRDefault="00D162C1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预先布置看作品、发放资料预习、授课、讨论、展示等。</w:t>
      </w:r>
    </w:p>
    <w:p w:rsidR="00D162C1" w:rsidRPr="008F31F7" w:rsidRDefault="00D162C1" w:rsidP="00BD47F1">
      <w:pPr>
        <w:widowControl/>
        <w:spacing w:line="332" w:lineRule="exact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8F31F7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5.教学评价</w:t>
      </w:r>
    </w:p>
    <w:p w:rsidR="00D162C1" w:rsidRDefault="00D162C1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讨论活跃度、发言内容、期末论文等。</w:t>
      </w:r>
    </w:p>
    <w:p w:rsidR="00E41C77" w:rsidRDefault="00E41C77" w:rsidP="00BD47F1">
      <w:pPr>
        <w:spacing w:line="332" w:lineRule="exact"/>
        <w:rPr>
          <w:rFonts w:ascii="等线" w:eastAsia="等线" w:hAnsi="等线" w:cs="Times New Roman"/>
          <w:szCs w:val="21"/>
        </w:rPr>
      </w:pPr>
    </w:p>
    <w:p w:rsidR="00EC7F34" w:rsidRPr="003E5EC1" w:rsidRDefault="00EC7F34" w:rsidP="00BD47F1">
      <w:pPr>
        <w:spacing w:line="332" w:lineRule="exact"/>
        <w:ind w:firstLineChars="200" w:firstLine="480"/>
        <w:rPr>
          <w:rFonts w:ascii="等线" w:eastAsia="黑体" w:hAnsi="等线" w:cs="Times New Roman"/>
          <w:sz w:val="24"/>
          <w:szCs w:val="24"/>
        </w:rPr>
      </w:pPr>
      <w:r w:rsidRPr="003E5EC1">
        <w:rPr>
          <w:rFonts w:ascii="等线" w:eastAsia="黑体" w:hAnsi="等线" w:cs="Times New Roman"/>
          <w:sz w:val="24"/>
          <w:szCs w:val="24"/>
        </w:rPr>
        <w:t>第三章</w:t>
      </w:r>
      <w:r w:rsidRPr="003E5EC1">
        <w:rPr>
          <w:rFonts w:ascii="等线" w:eastAsia="黑体" w:hAnsi="等线" w:cs="Times New Roman"/>
          <w:sz w:val="24"/>
          <w:szCs w:val="24"/>
        </w:rPr>
        <w:t xml:space="preserve"> </w:t>
      </w:r>
      <w:r w:rsidRPr="003E5EC1">
        <w:rPr>
          <w:rFonts w:ascii="等线" w:eastAsia="黑体" w:hAnsi="等线" w:cs="Times New Roman" w:hint="eastAsia"/>
          <w:sz w:val="24"/>
          <w:szCs w:val="24"/>
        </w:rPr>
        <w:t>日本中世</w:t>
      </w:r>
      <w:r w:rsidRPr="003E5EC1">
        <w:rPr>
          <w:rFonts w:ascii="等线" w:eastAsia="黑体" w:hAnsi="等线" w:cs="Times New Roman"/>
          <w:sz w:val="24"/>
          <w:szCs w:val="24"/>
        </w:rPr>
        <w:t>文学</w:t>
      </w:r>
      <w:r w:rsidRPr="003E5EC1">
        <w:rPr>
          <w:rFonts w:ascii="等线" w:eastAsia="黑体" w:hAnsi="等线" w:cs="Times New Roman" w:hint="eastAsia"/>
          <w:sz w:val="24"/>
          <w:szCs w:val="24"/>
        </w:rPr>
        <w:t>经典</w:t>
      </w:r>
    </w:p>
    <w:p w:rsidR="002631BD" w:rsidRPr="00F15664" w:rsidRDefault="002631BD" w:rsidP="00BD47F1">
      <w:pPr>
        <w:widowControl/>
        <w:spacing w:line="332" w:lineRule="exact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1.教学目标</w:t>
      </w:r>
    </w:p>
    <w:p w:rsidR="002631BD" w:rsidRPr="00F15664" w:rsidRDefault="00D930FD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通过讲授</w:t>
      </w:r>
      <w:r w:rsidR="00433806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和讨论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日本从</w:t>
      </w: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镰仓幕府成立至江户幕府执政</w:t>
      </w:r>
      <w:r w:rsidR="00ED78D7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结束</w:t>
      </w: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（1192-1</w:t>
      </w:r>
      <w:r w:rsidR="00ED78D7" w:rsidRPr="00F15664">
        <w:rPr>
          <w:rFonts w:ascii="宋体" w:eastAsia="宋体" w:hAnsi="宋体" w:cs="TimesNewRomanPSMT"/>
          <w:color w:val="000000"/>
          <w:kern w:val="0"/>
          <w:szCs w:val="21"/>
        </w:rPr>
        <w:t>867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年</w:t>
      </w: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）这一历史阶段产生的</w:t>
      </w:r>
      <w:r w:rsidR="00ED78D7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经典</w:t>
      </w: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文学</w:t>
      </w:r>
      <w:r w:rsidR="00ED78D7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作品，</w:t>
      </w:r>
      <w:r w:rsidR="00433806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使学生了解日本中世纪文学的基本特征</w:t>
      </w:r>
      <w:r w:rsidR="00F15664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631BD" w:rsidRPr="00D162C1" w:rsidRDefault="002631BD" w:rsidP="00BD47F1">
      <w:pPr>
        <w:widowControl/>
        <w:spacing w:line="332" w:lineRule="exact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2.</w:t>
      </w:r>
      <w:r w:rsidRPr="00D162C1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</w:t>
      </w:r>
      <w:r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重难点</w:t>
      </w:r>
    </w:p>
    <w:p w:rsidR="00EC7F34" w:rsidRPr="00F15664" w:rsidRDefault="00EC7F34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主要讲授日本13—19世纪文学产生的背景和它的含义、中世纪文学的主要特征；中世纪文学的主要成就；《平家物语》</w:t>
      </w:r>
      <w:r w:rsidR="00FF75D9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《新古今集》</w:t>
      </w:r>
      <w:r w:rsidR="008C50E5">
        <w:rPr>
          <w:rFonts w:ascii="宋体" w:eastAsia="宋体" w:hAnsi="宋体" w:cs="TimesNewRomanPSMT" w:hint="eastAsia"/>
          <w:color w:val="000000"/>
          <w:kern w:val="0"/>
          <w:szCs w:val="21"/>
        </w:rPr>
        <w:t>《奥州小道》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等作品的艺术成就；城市民众文学的兴起、发展和衰落过程。</w:t>
      </w:r>
    </w:p>
    <w:p w:rsidR="002631BD" w:rsidRDefault="002631BD" w:rsidP="00BD47F1">
      <w:pPr>
        <w:widowControl/>
        <w:spacing w:line="332" w:lineRule="exact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b/>
          <w:color w:val="000000"/>
          <w:kern w:val="0"/>
          <w:szCs w:val="21"/>
        </w:rPr>
        <w:lastRenderedPageBreak/>
        <w:t>3.</w:t>
      </w:r>
      <w:r w:rsidRPr="00D162C1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</w:t>
      </w:r>
      <w:r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内容</w:t>
      </w:r>
    </w:p>
    <w:p w:rsidR="00EC7F34" w:rsidRPr="00F15664" w:rsidRDefault="00EC7F34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第一节 概述 </w:t>
      </w:r>
    </w:p>
    <w:p w:rsidR="00EC7F34" w:rsidRPr="00F15664" w:rsidRDefault="00EC7F34" w:rsidP="00BD47F1">
      <w:pPr>
        <w:widowControl/>
        <w:spacing w:line="332" w:lineRule="exact"/>
        <w:ind w:firstLineChars="300" w:firstLine="63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一、日本中世纪文学的特征</w:t>
      </w:r>
    </w:p>
    <w:p w:rsidR="00EC7F34" w:rsidRPr="00F15664" w:rsidRDefault="00EC7F34" w:rsidP="00BD47F1">
      <w:pPr>
        <w:widowControl/>
        <w:spacing w:line="332" w:lineRule="exact"/>
        <w:ind w:firstLineChars="300" w:firstLine="63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二、叙事诗的时代</w:t>
      </w:r>
    </w:p>
    <w:p w:rsidR="00EC7F34" w:rsidRPr="00F15664" w:rsidRDefault="00EC7F34" w:rsidP="00BD47F1">
      <w:pPr>
        <w:widowControl/>
        <w:spacing w:line="332" w:lineRule="exact"/>
        <w:ind w:firstLineChars="300" w:firstLine="63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三、隐逸文学的传统</w:t>
      </w:r>
    </w:p>
    <w:p w:rsidR="00EC7F34" w:rsidRPr="00F15664" w:rsidRDefault="00EC7F34" w:rsidP="00BD47F1">
      <w:pPr>
        <w:widowControl/>
        <w:spacing w:line="332" w:lineRule="exact"/>
        <w:ind w:firstLineChars="300" w:firstLine="63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四、城市文学的起源和发展</w:t>
      </w:r>
    </w:p>
    <w:p w:rsidR="00EC7F34" w:rsidRPr="00F15664" w:rsidRDefault="00EC7F34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第二节 《平家物语》讲析</w:t>
      </w:r>
    </w:p>
    <w:p w:rsidR="00EC7F34" w:rsidRPr="00F15664" w:rsidRDefault="00EC7F34" w:rsidP="00BD47F1">
      <w:pPr>
        <w:widowControl/>
        <w:spacing w:line="332" w:lineRule="exact"/>
        <w:ind w:firstLineChars="300" w:firstLine="63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一、战记物语的性质</w:t>
      </w:r>
    </w:p>
    <w:p w:rsidR="00EC7F34" w:rsidRPr="00F15664" w:rsidRDefault="00EC7F34" w:rsidP="00BD47F1">
      <w:pPr>
        <w:widowControl/>
        <w:spacing w:line="332" w:lineRule="exact"/>
        <w:ind w:firstLineChars="300" w:firstLine="63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二、《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平家物语</w:t>
      </w: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》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的人物形象</w:t>
      </w:r>
    </w:p>
    <w:p w:rsidR="00EC7F34" w:rsidRPr="00F15664" w:rsidRDefault="00EC7F34" w:rsidP="00BD47F1">
      <w:pPr>
        <w:widowControl/>
        <w:spacing w:line="332" w:lineRule="exact"/>
        <w:ind w:firstLineChars="300" w:firstLine="63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三、《平家物语》的艺术特色</w:t>
      </w:r>
    </w:p>
    <w:p w:rsidR="00EC7F34" w:rsidRPr="00F15664" w:rsidRDefault="00EC7F34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第三节 《新古今集》讲析</w:t>
      </w:r>
      <w:r w:rsidRPr="00F15664">
        <w:rPr>
          <w:rFonts w:ascii="宋体" w:eastAsia="宋体" w:hAnsi="宋体" w:cs="TimesNewRomanPSMT"/>
          <w:color w:val="000000"/>
          <w:kern w:val="0"/>
          <w:szCs w:val="21"/>
        </w:rPr>
        <w:t xml:space="preserve"> </w:t>
      </w:r>
    </w:p>
    <w:p w:rsidR="00EC7F34" w:rsidRPr="00F15664" w:rsidRDefault="00EC7F34" w:rsidP="00BD47F1">
      <w:pPr>
        <w:widowControl/>
        <w:spacing w:line="332" w:lineRule="exact"/>
        <w:ind w:firstLineChars="300" w:firstLine="63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一、《新古今集》的形成经过</w:t>
      </w:r>
    </w:p>
    <w:p w:rsidR="00EC7F34" w:rsidRPr="00F15664" w:rsidRDefault="00EC7F34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/>
          <w:color w:val="000000"/>
          <w:kern w:val="0"/>
          <w:szCs w:val="21"/>
        </w:rPr>
        <w:t xml:space="preserve">　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二、</w:t>
      </w: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《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新古今集</w:t>
      </w: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》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的特色</w:t>
      </w:r>
      <w:r w:rsidRPr="00F15664">
        <w:rPr>
          <w:rFonts w:ascii="宋体" w:eastAsia="宋体" w:hAnsi="宋体" w:cs="TimesNewRomanPSMT"/>
          <w:color w:val="000000"/>
          <w:kern w:val="0"/>
          <w:szCs w:val="21"/>
        </w:rPr>
        <w:t xml:space="preserve"> </w:t>
      </w:r>
    </w:p>
    <w:p w:rsidR="00EC7F34" w:rsidRPr="00F15664" w:rsidRDefault="00EC7F34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第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四</w:t>
      </w: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节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</w:t>
      </w:r>
      <w:r w:rsidR="008C50E5">
        <w:rPr>
          <w:rFonts w:ascii="宋体" w:eastAsia="宋体" w:hAnsi="宋体" w:cs="TimesNewRomanPSMT" w:hint="eastAsia"/>
          <w:color w:val="000000"/>
          <w:kern w:val="0"/>
          <w:szCs w:val="21"/>
        </w:rPr>
        <w:t>《奥州小道》讲析</w:t>
      </w:r>
    </w:p>
    <w:p w:rsidR="00EC7F34" w:rsidRPr="00F15664" w:rsidRDefault="00EC7F34" w:rsidP="00BD47F1">
      <w:pPr>
        <w:widowControl/>
        <w:spacing w:line="332" w:lineRule="exact"/>
        <w:ind w:firstLineChars="300" w:firstLine="63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一、</w:t>
      </w:r>
      <w:r w:rsidR="006C6450">
        <w:rPr>
          <w:rFonts w:ascii="宋体" w:eastAsia="宋体" w:hAnsi="宋体" w:cs="TimesNewRomanPSMT" w:hint="eastAsia"/>
          <w:color w:val="000000"/>
          <w:kern w:val="0"/>
          <w:szCs w:val="21"/>
        </w:rPr>
        <w:t>松尾芭蕉生平</w:t>
      </w:r>
    </w:p>
    <w:p w:rsidR="00EC7F34" w:rsidRPr="00F15664" w:rsidRDefault="00EC7F34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/>
          <w:color w:val="000000"/>
          <w:kern w:val="0"/>
          <w:szCs w:val="21"/>
        </w:rPr>
        <w:t xml:space="preserve">　二、</w:t>
      </w:r>
      <w:r w:rsidR="006C6450">
        <w:rPr>
          <w:rFonts w:ascii="宋体" w:eastAsia="宋体" w:hAnsi="宋体" w:cs="TimesNewRomanPSMT" w:hint="eastAsia"/>
          <w:color w:val="000000"/>
          <w:kern w:val="0"/>
          <w:szCs w:val="21"/>
        </w:rPr>
        <w:t>松尾芭蕉与俳句</w:t>
      </w:r>
    </w:p>
    <w:p w:rsidR="00EC7F34" w:rsidRPr="00F15664" w:rsidRDefault="00EC7F34" w:rsidP="00BD47F1">
      <w:pPr>
        <w:widowControl/>
        <w:spacing w:line="332" w:lineRule="exact"/>
        <w:ind w:firstLineChars="300" w:firstLine="63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三、《</w:t>
      </w:r>
      <w:r w:rsidR="006C6450">
        <w:rPr>
          <w:rFonts w:ascii="宋体" w:eastAsia="宋体" w:hAnsi="宋体" w:cs="TimesNewRomanPSMT" w:hint="eastAsia"/>
          <w:color w:val="000000"/>
          <w:kern w:val="0"/>
          <w:szCs w:val="21"/>
        </w:rPr>
        <w:t>奥州小道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》的特色</w:t>
      </w:r>
    </w:p>
    <w:p w:rsidR="00D162C1" w:rsidRPr="008F31F7" w:rsidRDefault="00D162C1" w:rsidP="00BD47F1">
      <w:pPr>
        <w:widowControl/>
        <w:spacing w:line="332" w:lineRule="exact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8F31F7">
        <w:rPr>
          <w:rFonts w:ascii="宋体" w:eastAsia="宋体" w:hAnsi="宋体" w:cs="TimesNewRomanPSMT"/>
          <w:b/>
          <w:color w:val="000000"/>
          <w:kern w:val="0"/>
          <w:szCs w:val="21"/>
        </w:rPr>
        <w:t>4.教学</w:t>
      </w:r>
      <w:r w:rsidRPr="008F31F7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方法</w:t>
      </w:r>
    </w:p>
    <w:p w:rsidR="00D162C1" w:rsidRPr="00A27804" w:rsidRDefault="00D162C1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预先布置看作品、发放资料预习、授课、讨论、展示等。</w:t>
      </w:r>
    </w:p>
    <w:p w:rsidR="00D162C1" w:rsidRPr="008F31F7" w:rsidRDefault="00D162C1" w:rsidP="00BD47F1">
      <w:pPr>
        <w:widowControl/>
        <w:spacing w:line="332" w:lineRule="exact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8F31F7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5.教学评价</w:t>
      </w:r>
    </w:p>
    <w:p w:rsidR="00D162C1" w:rsidRDefault="00D162C1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讨论活跃度、发言内容、期末论文等。</w:t>
      </w:r>
    </w:p>
    <w:p w:rsidR="00EC7F34" w:rsidRDefault="00EC7F34" w:rsidP="00BD47F1">
      <w:pPr>
        <w:spacing w:line="332" w:lineRule="exact"/>
        <w:ind w:firstLine="330"/>
        <w:rPr>
          <w:rFonts w:ascii="等线" w:eastAsia="等线" w:hAnsi="等线" w:cs="Times New Roman"/>
          <w:szCs w:val="21"/>
        </w:rPr>
      </w:pPr>
    </w:p>
    <w:p w:rsidR="00EC7F34" w:rsidRPr="003E5EC1" w:rsidRDefault="00EC7F34" w:rsidP="00BD47F1">
      <w:pPr>
        <w:tabs>
          <w:tab w:val="left" w:pos="540"/>
        </w:tabs>
        <w:spacing w:line="332" w:lineRule="exact"/>
        <w:ind w:firstLineChars="200" w:firstLine="480"/>
        <w:rPr>
          <w:rFonts w:ascii="等线" w:eastAsia="黑体" w:hAnsi="等线" w:cs="Times New Roman"/>
          <w:sz w:val="24"/>
          <w:szCs w:val="24"/>
        </w:rPr>
      </w:pPr>
      <w:r w:rsidRPr="003E5EC1">
        <w:rPr>
          <w:rFonts w:ascii="等线" w:eastAsia="黑体" w:hAnsi="等线" w:cs="Times New Roman"/>
          <w:sz w:val="24"/>
          <w:szCs w:val="24"/>
        </w:rPr>
        <w:t>第四章</w:t>
      </w:r>
      <w:r w:rsidRPr="003E5EC1">
        <w:rPr>
          <w:rFonts w:ascii="等线" w:eastAsia="黑体" w:hAnsi="等线" w:cs="Times New Roman"/>
          <w:sz w:val="24"/>
          <w:szCs w:val="24"/>
        </w:rPr>
        <w:t xml:space="preserve"> </w:t>
      </w:r>
      <w:r w:rsidRPr="003E5EC1">
        <w:rPr>
          <w:rFonts w:ascii="等线" w:eastAsia="黑体" w:hAnsi="等线" w:cs="Times New Roman" w:hint="eastAsia"/>
          <w:sz w:val="24"/>
          <w:szCs w:val="24"/>
        </w:rPr>
        <w:t>日本近</w:t>
      </w:r>
      <w:r w:rsidR="00BD4D1B" w:rsidRPr="003E5EC1">
        <w:rPr>
          <w:rFonts w:ascii="等线" w:eastAsia="黑体" w:hAnsi="等线" w:cs="Times New Roman" w:hint="eastAsia"/>
          <w:sz w:val="24"/>
          <w:szCs w:val="24"/>
        </w:rPr>
        <w:t>现代</w:t>
      </w:r>
      <w:r w:rsidRPr="003E5EC1">
        <w:rPr>
          <w:rFonts w:ascii="等线" w:eastAsia="黑体" w:hAnsi="等线" w:cs="Times New Roman"/>
          <w:sz w:val="24"/>
          <w:szCs w:val="24"/>
        </w:rPr>
        <w:t>文学</w:t>
      </w:r>
      <w:r w:rsidRPr="003E5EC1">
        <w:rPr>
          <w:rFonts w:ascii="等线" w:eastAsia="黑体" w:hAnsi="等线" w:cs="Times New Roman" w:hint="eastAsia"/>
          <w:sz w:val="24"/>
          <w:szCs w:val="24"/>
        </w:rPr>
        <w:t>经典</w:t>
      </w:r>
    </w:p>
    <w:p w:rsidR="002631BD" w:rsidRPr="00F15664" w:rsidRDefault="002631BD" w:rsidP="00BD47F1">
      <w:pPr>
        <w:widowControl/>
        <w:spacing w:line="332" w:lineRule="exact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1.教学目标</w:t>
      </w:r>
    </w:p>
    <w:p w:rsidR="00ED78D7" w:rsidRPr="00F15664" w:rsidRDefault="00ED78D7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通过讲授</w:t>
      </w:r>
      <w:r w:rsidR="00F15664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和讨论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日本从明治维新</w:t>
      </w: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至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第二次世界大战结束前后</w:t>
      </w: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（1868-1945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年前后</w:t>
      </w: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）这一历史阶段产生的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经典</w:t>
      </w: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文学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作品，</w:t>
      </w:r>
      <w:r w:rsidR="00F15664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使学生了解文学经典中的日本近代化进程，了解日本文学发展另一个高峰时期的基本特征。</w:t>
      </w:r>
    </w:p>
    <w:p w:rsidR="002631BD" w:rsidRPr="00D162C1" w:rsidRDefault="002631BD" w:rsidP="00BD47F1">
      <w:pPr>
        <w:widowControl/>
        <w:spacing w:line="332" w:lineRule="exact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2.</w:t>
      </w:r>
      <w:r w:rsidRPr="00D162C1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</w:t>
      </w:r>
      <w:r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重难点</w:t>
      </w:r>
    </w:p>
    <w:p w:rsidR="00EC7F34" w:rsidRPr="00F15664" w:rsidRDefault="00EC7F34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主要讲授日本19、20世纪文学的背景和基本特征；日本自然主义文学的形成过程；日本近代文学的分化与现代文学的发展；夏目漱石和森欧外代表作的思想艺术特点；唯美主义派及其代表作家谷崎润一郎；新感觉派及其代表作家川端康成。</w:t>
      </w:r>
    </w:p>
    <w:p w:rsidR="002631BD" w:rsidRDefault="002631BD" w:rsidP="00BD47F1">
      <w:pPr>
        <w:widowControl/>
        <w:spacing w:line="332" w:lineRule="exact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3.</w:t>
      </w:r>
      <w:r w:rsidRPr="00D162C1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</w:t>
      </w:r>
      <w:r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内容</w:t>
      </w:r>
    </w:p>
    <w:p w:rsidR="00EC7F34" w:rsidRPr="00F15664" w:rsidRDefault="00EC7F34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第一节 概述 </w:t>
      </w:r>
    </w:p>
    <w:p w:rsidR="00EC7F34" w:rsidRPr="00F15664" w:rsidRDefault="00EC7F34" w:rsidP="00BD47F1">
      <w:pPr>
        <w:widowControl/>
        <w:spacing w:line="332" w:lineRule="exact"/>
        <w:ind w:firstLineChars="300" w:firstLine="63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一、近代文学的诞生与成长</w:t>
      </w:r>
    </w:p>
    <w:p w:rsidR="00EC7F34" w:rsidRPr="00F15664" w:rsidRDefault="00EC7F34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 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二、近代文学的分化与发展</w:t>
      </w:r>
    </w:p>
    <w:p w:rsidR="00EC7F34" w:rsidRPr="00F15664" w:rsidRDefault="00EC7F34" w:rsidP="00BD47F1">
      <w:pPr>
        <w:widowControl/>
        <w:spacing w:line="332" w:lineRule="exact"/>
        <w:ind w:firstLineChars="300" w:firstLine="63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三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、现代文学概况</w:t>
      </w:r>
    </w:p>
    <w:p w:rsidR="00EC7F34" w:rsidRPr="00F15664" w:rsidRDefault="00EC7F34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第二节  夏目漱石及其代表作</w:t>
      </w:r>
    </w:p>
    <w:p w:rsidR="00EC7F34" w:rsidRPr="00F15664" w:rsidRDefault="00E41C77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 xml:space="preserve">　</w:t>
      </w:r>
      <w:r w:rsidR="00EC7F34" w:rsidRPr="00F15664">
        <w:rPr>
          <w:rFonts w:ascii="宋体" w:eastAsia="宋体" w:hAnsi="宋体" w:cs="TimesNewRomanPSMT"/>
          <w:color w:val="000000"/>
          <w:kern w:val="0"/>
          <w:szCs w:val="21"/>
        </w:rPr>
        <w:t>一、</w:t>
      </w:r>
      <w:r w:rsidR="00EC7F34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生平和创作</w:t>
      </w:r>
    </w:p>
    <w:p w:rsidR="00EC7F34" w:rsidRPr="00F15664" w:rsidRDefault="00EC7F34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/>
          <w:color w:val="000000"/>
          <w:kern w:val="0"/>
          <w:szCs w:val="21"/>
        </w:rPr>
        <w:t xml:space="preserve">　二、《</w:t>
      </w:r>
      <w:r w:rsidR="008C50E5">
        <w:rPr>
          <w:rFonts w:ascii="宋体" w:eastAsia="宋体" w:hAnsi="宋体" w:cs="TimesNewRomanPSMT" w:hint="eastAsia"/>
          <w:color w:val="000000"/>
          <w:kern w:val="0"/>
          <w:szCs w:val="21"/>
        </w:rPr>
        <w:t>我是猫</w:t>
      </w: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》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讲析</w:t>
      </w:r>
    </w:p>
    <w:p w:rsidR="00EC7F34" w:rsidRPr="00F15664" w:rsidRDefault="00EC7F34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第三节 森欧外及其代表作</w:t>
      </w:r>
    </w:p>
    <w:p w:rsidR="00EC7F34" w:rsidRPr="00F15664" w:rsidRDefault="00EC7F34" w:rsidP="00BD47F1">
      <w:pPr>
        <w:widowControl/>
        <w:spacing w:line="332" w:lineRule="exact"/>
        <w:ind w:firstLineChars="300" w:firstLine="63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一、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生平和创作</w:t>
      </w:r>
    </w:p>
    <w:p w:rsidR="00EC7F34" w:rsidRPr="00F15664" w:rsidRDefault="00EC7F34" w:rsidP="00BD47F1">
      <w:pPr>
        <w:widowControl/>
        <w:spacing w:line="332" w:lineRule="exact"/>
        <w:ind w:firstLineChars="300" w:firstLine="63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二、《舞姬》讲析</w:t>
      </w:r>
    </w:p>
    <w:p w:rsidR="00EC7F34" w:rsidRPr="00F15664" w:rsidRDefault="00EC7F34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lastRenderedPageBreak/>
        <w:t>第四节 谷崎润一郎及其代表作</w:t>
      </w:r>
    </w:p>
    <w:p w:rsidR="00EC7F34" w:rsidRPr="00F15664" w:rsidRDefault="00E41C77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 </w:t>
      </w:r>
      <w:r w:rsidR="00EC7F34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一、生平和创作</w:t>
      </w:r>
    </w:p>
    <w:p w:rsidR="00EC7F34" w:rsidRPr="00F15664" w:rsidRDefault="00E41C77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 </w:t>
      </w:r>
      <w:r w:rsidR="00EC7F34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二、《春琴抄》等历史题材小说讲析</w:t>
      </w:r>
    </w:p>
    <w:p w:rsidR="00EC7F34" w:rsidRPr="00F15664" w:rsidRDefault="00EC7F34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第五节 川端康成及其代表作</w:t>
      </w:r>
    </w:p>
    <w:p w:rsidR="00EC7F34" w:rsidRPr="00F15664" w:rsidRDefault="00E41C77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 </w:t>
      </w:r>
      <w:r w:rsidR="00EC7F34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一、生平及创作</w:t>
      </w:r>
    </w:p>
    <w:p w:rsidR="00EC7F34" w:rsidRPr="00F15664" w:rsidRDefault="00E41C77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 </w:t>
      </w:r>
      <w:r w:rsidR="00EC7F34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二、《雪国》讲析</w:t>
      </w:r>
    </w:p>
    <w:p w:rsidR="00EC7F34" w:rsidRPr="00F15664" w:rsidRDefault="00E41C77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 </w:t>
      </w:r>
      <w:r w:rsidR="00EC7F34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三、《伊豆的舞女》讲析</w:t>
      </w:r>
    </w:p>
    <w:p w:rsidR="00D162C1" w:rsidRPr="008F31F7" w:rsidRDefault="00D162C1" w:rsidP="00BD47F1">
      <w:pPr>
        <w:widowControl/>
        <w:spacing w:line="332" w:lineRule="exact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8F31F7">
        <w:rPr>
          <w:rFonts w:ascii="宋体" w:eastAsia="宋体" w:hAnsi="宋体" w:cs="TimesNewRomanPSMT"/>
          <w:b/>
          <w:color w:val="000000"/>
          <w:kern w:val="0"/>
          <w:szCs w:val="21"/>
        </w:rPr>
        <w:t>4.教学</w:t>
      </w:r>
      <w:r w:rsidRPr="008F31F7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方法</w:t>
      </w:r>
    </w:p>
    <w:p w:rsidR="00D162C1" w:rsidRPr="00A27804" w:rsidRDefault="00D162C1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预先布置看作品、发放资料预习、授课、讨论、展示等。</w:t>
      </w:r>
    </w:p>
    <w:p w:rsidR="00D162C1" w:rsidRPr="008F31F7" w:rsidRDefault="00D162C1" w:rsidP="00BD47F1">
      <w:pPr>
        <w:widowControl/>
        <w:spacing w:line="332" w:lineRule="exact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8F31F7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5.教学评价</w:t>
      </w:r>
    </w:p>
    <w:p w:rsidR="00D162C1" w:rsidRDefault="00D162C1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讨论活跃度、发言内容、期末论文等。</w:t>
      </w:r>
    </w:p>
    <w:p w:rsidR="00EC7F34" w:rsidRPr="00192BAA" w:rsidRDefault="00EC7F34" w:rsidP="00BD47F1">
      <w:pPr>
        <w:spacing w:line="332" w:lineRule="exact"/>
        <w:rPr>
          <w:rFonts w:ascii="等线" w:eastAsia="等线" w:hAnsi="等线" w:cs="Times New Roman"/>
          <w:szCs w:val="21"/>
        </w:rPr>
      </w:pPr>
    </w:p>
    <w:p w:rsidR="00FF75D9" w:rsidRPr="003E5EC1" w:rsidRDefault="00FF75D9" w:rsidP="00BD47F1">
      <w:pPr>
        <w:tabs>
          <w:tab w:val="left" w:pos="540"/>
        </w:tabs>
        <w:spacing w:line="332" w:lineRule="exact"/>
        <w:ind w:firstLineChars="200" w:firstLine="480"/>
        <w:rPr>
          <w:rFonts w:ascii="等线" w:eastAsia="黑体" w:hAnsi="等线" w:cs="Times New Roman"/>
          <w:sz w:val="24"/>
          <w:szCs w:val="24"/>
        </w:rPr>
      </w:pPr>
      <w:r w:rsidRPr="003E5EC1">
        <w:rPr>
          <w:rFonts w:ascii="等线" w:eastAsia="黑体" w:hAnsi="等线" w:cs="Times New Roman"/>
          <w:sz w:val="24"/>
          <w:szCs w:val="24"/>
        </w:rPr>
        <w:t>第</w:t>
      </w:r>
      <w:r w:rsidRPr="003E5EC1">
        <w:rPr>
          <w:rFonts w:ascii="等线" w:eastAsia="黑体" w:hAnsi="等线" w:cs="Times New Roman" w:hint="eastAsia"/>
          <w:sz w:val="24"/>
          <w:szCs w:val="24"/>
        </w:rPr>
        <w:t>五</w:t>
      </w:r>
      <w:r w:rsidRPr="003E5EC1">
        <w:rPr>
          <w:rFonts w:ascii="等线" w:eastAsia="黑体" w:hAnsi="等线" w:cs="Times New Roman"/>
          <w:sz w:val="24"/>
          <w:szCs w:val="24"/>
        </w:rPr>
        <w:t>章</w:t>
      </w:r>
      <w:r w:rsidRPr="003E5EC1">
        <w:rPr>
          <w:rFonts w:ascii="等线" w:eastAsia="黑体" w:hAnsi="等线" w:cs="Times New Roman"/>
          <w:sz w:val="24"/>
          <w:szCs w:val="24"/>
        </w:rPr>
        <w:t xml:space="preserve"> </w:t>
      </w:r>
      <w:r w:rsidR="00654A06" w:rsidRPr="003E5EC1">
        <w:rPr>
          <w:rFonts w:ascii="等线" w:eastAsia="黑体" w:hAnsi="等线" w:cs="Times New Roman" w:hint="eastAsia"/>
          <w:sz w:val="24"/>
          <w:szCs w:val="24"/>
        </w:rPr>
        <w:t>日本</w:t>
      </w:r>
      <w:r w:rsidR="00BD4D1B" w:rsidRPr="003E5EC1">
        <w:rPr>
          <w:rFonts w:ascii="等线" w:eastAsia="黑体" w:hAnsi="等线" w:cs="Times New Roman" w:hint="eastAsia"/>
          <w:sz w:val="24"/>
          <w:szCs w:val="24"/>
        </w:rPr>
        <w:t>战后</w:t>
      </w:r>
      <w:r w:rsidRPr="003E5EC1">
        <w:rPr>
          <w:rFonts w:ascii="等线" w:eastAsia="黑体" w:hAnsi="等线" w:cs="Times New Roman"/>
          <w:sz w:val="24"/>
          <w:szCs w:val="24"/>
        </w:rPr>
        <w:t>文学</w:t>
      </w:r>
      <w:r w:rsidRPr="003E5EC1">
        <w:rPr>
          <w:rFonts w:ascii="等线" w:eastAsia="黑体" w:hAnsi="等线" w:cs="Times New Roman" w:hint="eastAsia"/>
          <w:sz w:val="24"/>
          <w:szCs w:val="24"/>
        </w:rPr>
        <w:t>经典</w:t>
      </w:r>
    </w:p>
    <w:p w:rsidR="002631BD" w:rsidRPr="00F15664" w:rsidRDefault="002631BD" w:rsidP="00BD47F1">
      <w:pPr>
        <w:widowControl/>
        <w:spacing w:line="332" w:lineRule="exact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1.教学目标</w:t>
      </w:r>
    </w:p>
    <w:p w:rsidR="002631BD" w:rsidRPr="00F15664" w:rsidRDefault="00433806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通过讲授</w:t>
      </w:r>
      <w:r w:rsidR="00F15664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和讨论</w:t>
      </w:r>
      <w:r w:rsidR="00ED78D7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日本战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败</w:t>
      </w:r>
      <w:r w:rsidR="00F15664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前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后至当今（1945—— ）这一阶段产生的经典文学作品</w:t>
      </w:r>
      <w:r w:rsidR="00F15664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，使学生了解日本军国主义的危害、战后日本文学的基本状况、当今日本文学发展的特征和趋势。</w:t>
      </w:r>
    </w:p>
    <w:p w:rsidR="002631BD" w:rsidRPr="00D162C1" w:rsidRDefault="002631BD" w:rsidP="00BD47F1">
      <w:pPr>
        <w:widowControl/>
        <w:spacing w:line="332" w:lineRule="exact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2.</w:t>
      </w:r>
      <w:r w:rsidRPr="00D162C1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</w:t>
      </w:r>
      <w:r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重难点</w:t>
      </w:r>
    </w:p>
    <w:p w:rsidR="00FF75D9" w:rsidRPr="00F15664" w:rsidRDefault="00FF75D9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主要讲授</w:t>
      </w:r>
      <w:r w:rsidR="00654A06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战后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日本文学的背景和基本特征；日本</w:t>
      </w:r>
      <w:r w:rsidR="00654A06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后现代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主义文学的形成过程；</w:t>
      </w:r>
      <w:r w:rsidR="00654A06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三岛由纪夫、大江健三郎、村上春树等人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代表作的思想艺术特点；</w:t>
      </w:r>
      <w:r w:rsidR="00654A06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东野圭吾推理小说的时代背景和创作特点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FF75D9" w:rsidRPr="00D162C1" w:rsidRDefault="002631BD" w:rsidP="00BD47F1">
      <w:pPr>
        <w:widowControl/>
        <w:spacing w:line="332" w:lineRule="exact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3.</w:t>
      </w:r>
      <w:r w:rsidRPr="00D162C1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</w:t>
      </w:r>
      <w:r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内容</w:t>
      </w:r>
    </w:p>
    <w:p w:rsidR="00FF75D9" w:rsidRPr="00F15664" w:rsidRDefault="00FF75D9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第一节 概述 </w:t>
      </w:r>
    </w:p>
    <w:p w:rsidR="00FF75D9" w:rsidRPr="00F15664" w:rsidRDefault="00FF75D9" w:rsidP="00BD47F1">
      <w:pPr>
        <w:widowControl/>
        <w:spacing w:line="332" w:lineRule="exact"/>
        <w:ind w:firstLineChars="300" w:firstLine="63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一、</w:t>
      </w:r>
      <w:r w:rsidR="00654A06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日本战后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文学的诞生与成长</w:t>
      </w:r>
    </w:p>
    <w:p w:rsidR="00FF75D9" w:rsidRPr="00F15664" w:rsidRDefault="00FF75D9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 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二、</w:t>
      </w:r>
      <w:r w:rsidR="002D6D1C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后现代主义文学的基本特征</w:t>
      </w:r>
    </w:p>
    <w:p w:rsidR="00FF75D9" w:rsidRPr="00F15664" w:rsidRDefault="00FF75D9" w:rsidP="00BD47F1">
      <w:pPr>
        <w:widowControl/>
        <w:spacing w:line="332" w:lineRule="exact"/>
        <w:ind w:firstLineChars="300" w:firstLine="63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三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、</w:t>
      </w:r>
      <w:r w:rsidR="002D6D1C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三岛由纪夫作品分析</w:t>
      </w:r>
    </w:p>
    <w:p w:rsidR="00FF75D9" w:rsidRPr="00F15664" w:rsidRDefault="00FF75D9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第二节</w:t>
      </w:r>
      <w:r w:rsidR="002D6D1C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</w:t>
      </w:r>
      <w:r w:rsidR="00654A06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大江健三郎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及其代表作</w:t>
      </w:r>
    </w:p>
    <w:p w:rsidR="00FF75D9" w:rsidRPr="00F15664" w:rsidRDefault="00FF75D9" w:rsidP="00BD47F1">
      <w:pPr>
        <w:widowControl/>
        <w:spacing w:line="332" w:lineRule="exact"/>
        <w:ind w:firstLineChars="300" w:firstLine="63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一、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生平和创作</w:t>
      </w:r>
    </w:p>
    <w:p w:rsidR="00FF75D9" w:rsidRPr="00F15664" w:rsidRDefault="00FF75D9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/>
          <w:color w:val="000000"/>
          <w:kern w:val="0"/>
          <w:szCs w:val="21"/>
        </w:rPr>
        <w:t xml:space="preserve">　二、《</w:t>
      </w:r>
      <w:r w:rsidR="002D6D1C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万延元年的足球队</w:t>
      </w: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》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讲析</w:t>
      </w:r>
    </w:p>
    <w:p w:rsidR="00FF75D9" w:rsidRPr="00F15664" w:rsidRDefault="00FF75D9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第三节 </w:t>
      </w:r>
      <w:r w:rsidR="002D6D1C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村上春树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及其代表作</w:t>
      </w:r>
    </w:p>
    <w:p w:rsidR="00FF75D9" w:rsidRPr="00F15664" w:rsidRDefault="00FF75D9" w:rsidP="00BD47F1">
      <w:pPr>
        <w:widowControl/>
        <w:spacing w:line="332" w:lineRule="exact"/>
        <w:ind w:firstLineChars="300" w:firstLine="63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/>
          <w:color w:val="000000"/>
          <w:kern w:val="0"/>
          <w:szCs w:val="21"/>
        </w:rPr>
        <w:t>一、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生平和创作</w:t>
      </w:r>
    </w:p>
    <w:p w:rsidR="00FF75D9" w:rsidRPr="00F15664" w:rsidRDefault="00FF75D9" w:rsidP="00BD47F1">
      <w:pPr>
        <w:widowControl/>
        <w:spacing w:line="332" w:lineRule="exact"/>
        <w:ind w:firstLineChars="300" w:firstLine="63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二、《</w:t>
      </w:r>
      <w:r w:rsidR="002D6D1C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挪威的</w:t>
      </w:r>
      <w:r w:rsidR="008C50E5">
        <w:rPr>
          <w:rFonts w:ascii="宋体" w:eastAsia="宋体" w:hAnsi="宋体" w:cs="TimesNewRomanPSMT" w:hint="eastAsia"/>
          <w:color w:val="000000"/>
          <w:kern w:val="0"/>
          <w:szCs w:val="21"/>
        </w:rPr>
        <w:t>森</w:t>
      </w:r>
      <w:r w:rsidR="002D6D1C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林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》讲析</w:t>
      </w:r>
    </w:p>
    <w:p w:rsidR="00FF75D9" w:rsidRPr="00F15664" w:rsidRDefault="00FF75D9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第四节 </w:t>
      </w:r>
      <w:r w:rsidR="002D6D1C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东野圭吾</w:t>
      </w:r>
      <w:r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及其代表作</w:t>
      </w:r>
    </w:p>
    <w:p w:rsidR="00FF75D9" w:rsidRPr="00F15664" w:rsidRDefault="00E41C77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 </w:t>
      </w:r>
      <w:r w:rsidR="00FF75D9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一、生平和创作</w:t>
      </w:r>
    </w:p>
    <w:p w:rsidR="00FF75D9" w:rsidRPr="00F15664" w:rsidRDefault="00E41C77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 </w:t>
      </w:r>
      <w:r w:rsidR="00FF75D9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二、《</w:t>
      </w:r>
      <w:r w:rsidR="002D6D1C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解忧杂货店</w:t>
      </w:r>
      <w:r w:rsidR="00FF75D9" w:rsidRPr="00F15664">
        <w:rPr>
          <w:rFonts w:ascii="宋体" w:eastAsia="宋体" w:hAnsi="宋体" w:cs="TimesNewRomanPSMT" w:hint="eastAsia"/>
          <w:color w:val="000000"/>
          <w:kern w:val="0"/>
          <w:szCs w:val="21"/>
        </w:rPr>
        <w:t>》讲析</w:t>
      </w:r>
    </w:p>
    <w:p w:rsidR="00D162C1" w:rsidRPr="008F31F7" w:rsidRDefault="00D162C1" w:rsidP="00BD47F1">
      <w:pPr>
        <w:widowControl/>
        <w:spacing w:line="332" w:lineRule="exact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8F31F7">
        <w:rPr>
          <w:rFonts w:ascii="宋体" w:eastAsia="宋体" w:hAnsi="宋体" w:cs="TimesNewRomanPSMT"/>
          <w:b/>
          <w:color w:val="000000"/>
          <w:kern w:val="0"/>
          <w:szCs w:val="21"/>
        </w:rPr>
        <w:t>4.教学</w:t>
      </w:r>
      <w:r w:rsidRPr="008F31F7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方法</w:t>
      </w:r>
    </w:p>
    <w:p w:rsidR="00D162C1" w:rsidRPr="00A27804" w:rsidRDefault="00D162C1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预先布置看作品、发放资料预习、授课、讨论、展示等。</w:t>
      </w:r>
    </w:p>
    <w:p w:rsidR="00D162C1" w:rsidRPr="008F31F7" w:rsidRDefault="00D162C1" w:rsidP="00BD47F1">
      <w:pPr>
        <w:widowControl/>
        <w:spacing w:line="332" w:lineRule="exact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8F31F7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5.教学评价</w:t>
      </w:r>
    </w:p>
    <w:p w:rsidR="00D162C1" w:rsidRDefault="00D162C1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讨论活跃度、发言内容、期末论文等。</w:t>
      </w:r>
    </w:p>
    <w:p w:rsidR="00EC7F34" w:rsidRDefault="00EC7F34" w:rsidP="00BD47F1">
      <w:pPr>
        <w:widowControl/>
        <w:spacing w:line="332" w:lineRule="exact"/>
        <w:ind w:firstLineChars="146" w:firstLine="409"/>
        <w:jc w:val="left"/>
        <w:rPr>
          <w:rFonts w:ascii="黑体" w:eastAsia="黑体" w:hAnsi="黑体"/>
          <w:sz w:val="28"/>
          <w:szCs w:val="28"/>
        </w:rPr>
      </w:pPr>
    </w:p>
    <w:p w:rsidR="00E41C77" w:rsidRDefault="00E41C77" w:rsidP="00BD47F1">
      <w:pPr>
        <w:widowControl/>
        <w:spacing w:line="332" w:lineRule="exact"/>
        <w:ind w:firstLineChars="146" w:firstLine="409"/>
        <w:jc w:val="left"/>
        <w:rPr>
          <w:rFonts w:ascii="黑体" w:eastAsia="黑体" w:hAnsi="黑体"/>
          <w:sz w:val="28"/>
          <w:szCs w:val="28"/>
        </w:rPr>
      </w:pPr>
    </w:p>
    <w:p w:rsidR="00313A87" w:rsidRPr="008F31F7" w:rsidRDefault="00313A87" w:rsidP="00BD47F1">
      <w:pPr>
        <w:widowControl/>
        <w:spacing w:line="332" w:lineRule="exact"/>
        <w:ind w:firstLineChars="146" w:firstLine="409"/>
        <w:jc w:val="left"/>
      </w:pPr>
      <w:r w:rsidRPr="008F31F7">
        <w:rPr>
          <w:rFonts w:ascii="黑体" w:eastAsia="黑体" w:hAnsi="黑体" w:hint="eastAsia"/>
          <w:sz w:val="28"/>
          <w:szCs w:val="28"/>
        </w:rPr>
        <w:t>四、学时分配</w:t>
      </w:r>
    </w:p>
    <w:p w:rsidR="008F31F7" w:rsidRDefault="008F31F7" w:rsidP="00BD47F1">
      <w:pPr>
        <w:widowControl/>
        <w:spacing w:line="332" w:lineRule="exact"/>
        <w:jc w:val="center"/>
        <w:rPr>
          <w:rFonts w:ascii="宋体" w:eastAsia="宋体" w:hAnsi="宋体"/>
          <w:b/>
          <w:szCs w:val="21"/>
        </w:rPr>
      </w:pPr>
    </w:p>
    <w:p w:rsidR="00313A87" w:rsidRPr="00CA53B2" w:rsidRDefault="00DD7B5F" w:rsidP="00BD47F1">
      <w:pPr>
        <w:widowControl/>
        <w:spacing w:line="332" w:lineRule="exact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lastRenderedPageBreak/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6"/>
        <w:tblW w:w="0" w:type="auto"/>
        <w:jc w:val="center"/>
        <w:tblLook w:val="04A0"/>
      </w:tblPr>
      <w:tblGrid>
        <w:gridCol w:w="1696"/>
        <w:gridCol w:w="5132"/>
        <w:gridCol w:w="1468"/>
      </w:tblGrid>
      <w:tr w:rsidR="00CA53B2" w:rsidTr="002D6D1C">
        <w:trPr>
          <w:trHeight w:val="340"/>
          <w:jc w:val="center"/>
        </w:trPr>
        <w:tc>
          <w:tcPr>
            <w:tcW w:w="1696" w:type="dxa"/>
            <w:vAlign w:val="center"/>
          </w:tcPr>
          <w:p w:rsidR="00CA53B2" w:rsidRPr="0034254B" w:rsidRDefault="00CA53B2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5132" w:type="dxa"/>
            <w:vAlign w:val="center"/>
          </w:tcPr>
          <w:p w:rsidR="00CA53B2" w:rsidRPr="0034254B" w:rsidRDefault="00CA53B2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1468" w:type="dxa"/>
            <w:vAlign w:val="center"/>
          </w:tcPr>
          <w:p w:rsidR="00CA53B2" w:rsidRPr="0034254B" w:rsidRDefault="00CA53B2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:rsidTr="002D6D1C">
        <w:trPr>
          <w:trHeight w:val="340"/>
          <w:jc w:val="center"/>
        </w:trPr>
        <w:tc>
          <w:tcPr>
            <w:tcW w:w="1696" w:type="dxa"/>
            <w:vAlign w:val="center"/>
          </w:tcPr>
          <w:p w:rsidR="00CA53B2" w:rsidRPr="0034254B" w:rsidRDefault="00CA53B2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5132" w:type="dxa"/>
            <w:vAlign w:val="center"/>
          </w:tcPr>
          <w:p w:rsidR="00CA53B2" w:rsidRPr="0034254B" w:rsidRDefault="002D6D1C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日本</w:t>
            </w:r>
            <w:r w:rsidR="00E41C77">
              <w:rPr>
                <w:rFonts w:ascii="宋体" w:eastAsia="宋体" w:hAnsi="宋体" w:hint="eastAsia"/>
              </w:rPr>
              <w:t>上古</w:t>
            </w:r>
            <w:r>
              <w:rPr>
                <w:rFonts w:ascii="宋体" w:eastAsia="宋体" w:hAnsi="宋体" w:hint="eastAsia"/>
              </w:rPr>
              <w:t>文学经典</w:t>
            </w:r>
          </w:p>
        </w:tc>
        <w:tc>
          <w:tcPr>
            <w:tcW w:w="1468" w:type="dxa"/>
            <w:vAlign w:val="center"/>
          </w:tcPr>
          <w:p w:rsidR="00CA53B2" w:rsidRPr="0034254B" w:rsidRDefault="002D6D1C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CA53B2" w:rsidTr="002D6D1C">
        <w:trPr>
          <w:trHeight w:val="340"/>
          <w:jc w:val="center"/>
        </w:trPr>
        <w:tc>
          <w:tcPr>
            <w:tcW w:w="1696" w:type="dxa"/>
            <w:vAlign w:val="center"/>
          </w:tcPr>
          <w:p w:rsidR="00CA53B2" w:rsidRPr="0034254B" w:rsidRDefault="00CA53B2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5132" w:type="dxa"/>
            <w:vAlign w:val="center"/>
          </w:tcPr>
          <w:p w:rsidR="00CA53B2" w:rsidRPr="0034254B" w:rsidRDefault="002D6D1C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日本</w:t>
            </w:r>
            <w:r w:rsidR="00E41C77">
              <w:rPr>
                <w:rFonts w:ascii="宋体" w:eastAsia="宋体" w:hAnsi="宋体" w:cs="宋体" w:hint="eastAsia"/>
              </w:rPr>
              <w:t>中古</w:t>
            </w:r>
            <w:r>
              <w:rPr>
                <w:rFonts w:ascii="宋体" w:eastAsia="宋体" w:hAnsi="宋体" w:cs="宋体" w:hint="eastAsia"/>
              </w:rPr>
              <w:t>文学经典</w:t>
            </w:r>
          </w:p>
        </w:tc>
        <w:tc>
          <w:tcPr>
            <w:tcW w:w="1468" w:type="dxa"/>
            <w:vAlign w:val="center"/>
          </w:tcPr>
          <w:p w:rsidR="00CA53B2" w:rsidRPr="0034254B" w:rsidRDefault="002D6D1C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</w:t>
            </w:r>
          </w:p>
        </w:tc>
      </w:tr>
      <w:tr w:rsidR="00CA53B2" w:rsidTr="002D6D1C">
        <w:trPr>
          <w:trHeight w:val="340"/>
          <w:jc w:val="center"/>
        </w:trPr>
        <w:tc>
          <w:tcPr>
            <w:tcW w:w="1696" w:type="dxa"/>
            <w:vAlign w:val="center"/>
          </w:tcPr>
          <w:p w:rsidR="00CA53B2" w:rsidRPr="0034254B" w:rsidRDefault="00CA53B2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5132" w:type="dxa"/>
            <w:vAlign w:val="center"/>
          </w:tcPr>
          <w:p w:rsidR="00CA53B2" w:rsidRPr="0034254B" w:rsidRDefault="002D6D1C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日本中世文学经典</w:t>
            </w:r>
          </w:p>
        </w:tc>
        <w:tc>
          <w:tcPr>
            <w:tcW w:w="1468" w:type="dxa"/>
            <w:vAlign w:val="center"/>
          </w:tcPr>
          <w:p w:rsidR="00CA53B2" w:rsidRPr="0034254B" w:rsidRDefault="002D6D1C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CA53B2" w:rsidTr="002D6D1C">
        <w:trPr>
          <w:trHeight w:val="340"/>
          <w:jc w:val="center"/>
        </w:trPr>
        <w:tc>
          <w:tcPr>
            <w:tcW w:w="1696" w:type="dxa"/>
            <w:vAlign w:val="center"/>
          </w:tcPr>
          <w:p w:rsidR="00CA53B2" w:rsidRPr="0034254B" w:rsidRDefault="00CA53B2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5132" w:type="dxa"/>
            <w:vAlign w:val="center"/>
          </w:tcPr>
          <w:p w:rsidR="00CA53B2" w:rsidRPr="0034254B" w:rsidRDefault="002D6D1C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日本近</w:t>
            </w:r>
            <w:r w:rsidR="00E41C77">
              <w:rPr>
                <w:rFonts w:ascii="宋体" w:eastAsia="宋体" w:hAnsi="宋体" w:cs="宋体" w:hint="eastAsia"/>
              </w:rPr>
              <w:t>现</w:t>
            </w:r>
            <w:r>
              <w:rPr>
                <w:rFonts w:ascii="宋体" w:eastAsia="宋体" w:hAnsi="宋体" w:cs="宋体" w:hint="eastAsia"/>
              </w:rPr>
              <w:t>代文学经典</w:t>
            </w:r>
          </w:p>
        </w:tc>
        <w:tc>
          <w:tcPr>
            <w:tcW w:w="1468" w:type="dxa"/>
            <w:vAlign w:val="center"/>
          </w:tcPr>
          <w:p w:rsidR="00CA53B2" w:rsidRPr="0034254B" w:rsidRDefault="002D6D1C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</w:t>
            </w:r>
          </w:p>
        </w:tc>
      </w:tr>
      <w:tr w:rsidR="00CA53B2" w:rsidTr="002D6D1C">
        <w:trPr>
          <w:trHeight w:val="340"/>
          <w:jc w:val="center"/>
        </w:trPr>
        <w:tc>
          <w:tcPr>
            <w:tcW w:w="1696" w:type="dxa"/>
            <w:vAlign w:val="center"/>
          </w:tcPr>
          <w:p w:rsidR="00CA53B2" w:rsidRPr="0034254B" w:rsidRDefault="00CA53B2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5132" w:type="dxa"/>
            <w:vAlign w:val="center"/>
          </w:tcPr>
          <w:p w:rsidR="00CA53B2" w:rsidRPr="0034254B" w:rsidRDefault="002D6D1C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日本战后文学经典</w:t>
            </w:r>
          </w:p>
        </w:tc>
        <w:tc>
          <w:tcPr>
            <w:tcW w:w="1468" w:type="dxa"/>
            <w:vAlign w:val="center"/>
          </w:tcPr>
          <w:p w:rsidR="00CA53B2" w:rsidRPr="0034254B" w:rsidRDefault="002D6D1C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</w:tbl>
    <w:p w:rsidR="00607CC5" w:rsidRDefault="00607CC5" w:rsidP="00BD47F1">
      <w:pPr>
        <w:widowControl/>
        <w:spacing w:line="332" w:lineRule="exact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</w:p>
    <w:p w:rsidR="001B5A9E" w:rsidRDefault="001B5A9E" w:rsidP="00BD47F1">
      <w:pPr>
        <w:widowControl/>
        <w:spacing w:line="332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</w:p>
    <w:p w:rsidR="00CA53B2" w:rsidRPr="008F31F7" w:rsidRDefault="0034254B" w:rsidP="00BD47F1">
      <w:pPr>
        <w:widowControl/>
        <w:spacing w:line="332" w:lineRule="exact"/>
        <w:ind w:firstLineChars="200" w:firstLine="560"/>
        <w:jc w:val="left"/>
      </w:pPr>
      <w:r w:rsidRPr="008F31F7">
        <w:rPr>
          <w:rFonts w:ascii="黑体" w:eastAsia="黑体" w:hAnsi="黑体" w:hint="eastAsia"/>
          <w:sz w:val="28"/>
          <w:szCs w:val="28"/>
        </w:rPr>
        <w:t>五、教学进度</w:t>
      </w:r>
    </w:p>
    <w:p w:rsidR="008F31F7" w:rsidRDefault="008F31F7" w:rsidP="00BD47F1">
      <w:pPr>
        <w:widowControl/>
        <w:spacing w:line="332" w:lineRule="exact"/>
        <w:jc w:val="center"/>
        <w:rPr>
          <w:rFonts w:ascii="宋体" w:eastAsia="宋体" w:hAnsi="宋体"/>
          <w:b/>
          <w:szCs w:val="21"/>
        </w:rPr>
      </w:pPr>
    </w:p>
    <w:p w:rsidR="0034254B" w:rsidRDefault="00DD7B5F" w:rsidP="00BD47F1">
      <w:pPr>
        <w:widowControl/>
        <w:spacing w:line="332" w:lineRule="exact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6"/>
        <w:tblW w:w="0" w:type="auto"/>
        <w:jc w:val="center"/>
        <w:tblLook w:val="04A0"/>
      </w:tblPr>
      <w:tblGrid>
        <w:gridCol w:w="716"/>
        <w:gridCol w:w="709"/>
        <w:gridCol w:w="1559"/>
        <w:gridCol w:w="2155"/>
        <w:gridCol w:w="822"/>
        <w:gridCol w:w="1559"/>
        <w:gridCol w:w="788"/>
      </w:tblGrid>
      <w:tr w:rsidR="00022D57" w:rsidRPr="00D715F7" w:rsidTr="00022D57">
        <w:trPr>
          <w:trHeight w:val="340"/>
          <w:jc w:val="center"/>
        </w:trPr>
        <w:tc>
          <w:tcPr>
            <w:tcW w:w="716" w:type="dxa"/>
            <w:vAlign w:val="center"/>
          </w:tcPr>
          <w:p w:rsidR="00D715F7" w:rsidRPr="00BA23F0" w:rsidRDefault="00D715F7" w:rsidP="00BD47F1">
            <w:pPr>
              <w:widowControl/>
              <w:spacing w:line="332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709" w:type="dxa"/>
            <w:vAlign w:val="center"/>
          </w:tcPr>
          <w:p w:rsidR="00D715F7" w:rsidRPr="00BA23F0" w:rsidRDefault="00D715F7" w:rsidP="00BD47F1">
            <w:pPr>
              <w:widowControl/>
              <w:spacing w:line="332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 w:rsidR="00D715F7" w:rsidRPr="00BA23F0" w:rsidRDefault="00D715F7" w:rsidP="00BD47F1">
            <w:pPr>
              <w:widowControl/>
              <w:spacing w:line="332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2155" w:type="dxa"/>
            <w:vAlign w:val="center"/>
          </w:tcPr>
          <w:p w:rsidR="00D715F7" w:rsidRPr="00BA23F0" w:rsidRDefault="00D715F7" w:rsidP="00BD47F1">
            <w:pPr>
              <w:widowControl/>
              <w:spacing w:line="332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822" w:type="dxa"/>
            <w:vAlign w:val="center"/>
          </w:tcPr>
          <w:p w:rsidR="00D715F7" w:rsidRPr="00BA23F0" w:rsidRDefault="00D715F7" w:rsidP="00BD47F1">
            <w:pPr>
              <w:widowControl/>
              <w:spacing w:line="332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559" w:type="dxa"/>
            <w:vAlign w:val="center"/>
          </w:tcPr>
          <w:p w:rsidR="00D715F7" w:rsidRPr="00BA23F0" w:rsidRDefault="00D715F7" w:rsidP="00BD47F1">
            <w:pPr>
              <w:widowControl/>
              <w:spacing w:line="332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788" w:type="dxa"/>
            <w:vAlign w:val="center"/>
          </w:tcPr>
          <w:p w:rsidR="00D715F7" w:rsidRPr="00BA23F0" w:rsidRDefault="00D715F7" w:rsidP="00BD47F1">
            <w:pPr>
              <w:widowControl/>
              <w:spacing w:line="332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022D57" w:rsidRPr="00D715F7" w:rsidTr="00656134">
        <w:trPr>
          <w:trHeight w:val="340"/>
          <w:jc w:val="center"/>
        </w:trPr>
        <w:tc>
          <w:tcPr>
            <w:tcW w:w="704" w:type="dxa"/>
            <w:vAlign w:val="center"/>
          </w:tcPr>
          <w:p w:rsidR="00FF299B" w:rsidRPr="00017821" w:rsidRDefault="00FF299B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17821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="00022D57">
              <w:rPr>
                <w:rFonts w:ascii="宋体" w:eastAsia="宋体" w:hAnsi="宋体" w:hint="eastAsia"/>
                <w:sz w:val="20"/>
                <w:szCs w:val="20"/>
              </w:rPr>
              <w:t>-3</w:t>
            </w:r>
          </w:p>
        </w:tc>
        <w:tc>
          <w:tcPr>
            <w:tcW w:w="709" w:type="dxa"/>
            <w:vAlign w:val="center"/>
          </w:tcPr>
          <w:p w:rsidR="00FF299B" w:rsidRPr="00D715F7" w:rsidRDefault="00FF299B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299B" w:rsidRPr="00656134" w:rsidRDefault="00022D57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日本上古文学经典</w:t>
            </w:r>
          </w:p>
        </w:tc>
        <w:tc>
          <w:tcPr>
            <w:tcW w:w="2155" w:type="dxa"/>
            <w:vAlign w:val="center"/>
          </w:tcPr>
          <w:p w:rsidR="00FF299B" w:rsidRPr="00FF299B" w:rsidRDefault="00022D57" w:rsidP="00BD47F1">
            <w:pPr>
              <w:widowControl/>
              <w:spacing w:line="332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22D57">
              <w:rPr>
                <w:rFonts w:ascii="宋体" w:eastAsia="宋体" w:hAnsi="宋体" w:hint="eastAsia"/>
                <w:sz w:val="20"/>
                <w:szCs w:val="20"/>
              </w:rPr>
              <w:t>了解日本文学的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总体</w:t>
            </w:r>
            <w:r w:rsidRPr="00022D57">
              <w:rPr>
                <w:rFonts w:ascii="宋体" w:eastAsia="宋体" w:hAnsi="宋体" w:hint="eastAsia"/>
                <w:sz w:val="20"/>
                <w:szCs w:val="20"/>
              </w:rPr>
              <w:t>特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征、</w:t>
            </w:r>
            <w:r w:rsidRPr="00022D57">
              <w:rPr>
                <w:rFonts w:ascii="宋体" w:eastAsia="宋体" w:hAnsi="宋体" w:hint="eastAsia"/>
                <w:sz w:val="20"/>
                <w:szCs w:val="20"/>
              </w:rPr>
              <w:t>《古事记》《日本书纪》《万叶集》的思想艺术价值</w:t>
            </w:r>
          </w:p>
        </w:tc>
        <w:tc>
          <w:tcPr>
            <w:tcW w:w="822" w:type="dxa"/>
            <w:vAlign w:val="center"/>
          </w:tcPr>
          <w:p w:rsidR="00FF299B" w:rsidRPr="00017821" w:rsidRDefault="00022D57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FF299B" w:rsidRPr="00656134" w:rsidRDefault="00017821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56134">
              <w:rPr>
                <w:rFonts w:ascii="宋体" w:eastAsia="宋体" w:hAnsi="宋体" w:hint="eastAsia"/>
                <w:sz w:val="20"/>
                <w:szCs w:val="20"/>
              </w:rPr>
              <w:t>讨论</w:t>
            </w:r>
            <w:r w:rsidR="00656134">
              <w:rPr>
                <w:rFonts w:ascii="宋体" w:eastAsia="宋体" w:hAnsi="宋体" w:hint="eastAsia"/>
                <w:sz w:val="20"/>
                <w:szCs w:val="20"/>
              </w:rPr>
              <w:t>交流</w:t>
            </w:r>
          </w:p>
        </w:tc>
        <w:tc>
          <w:tcPr>
            <w:tcW w:w="788" w:type="dxa"/>
            <w:vAlign w:val="center"/>
          </w:tcPr>
          <w:p w:rsidR="00FF299B" w:rsidRPr="00D715F7" w:rsidRDefault="00FF299B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22D57" w:rsidRPr="00D715F7" w:rsidTr="00656134">
        <w:trPr>
          <w:trHeight w:val="340"/>
          <w:jc w:val="center"/>
        </w:trPr>
        <w:tc>
          <w:tcPr>
            <w:tcW w:w="704" w:type="dxa"/>
            <w:vAlign w:val="center"/>
          </w:tcPr>
          <w:p w:rsidR="00FF299B" w:rsidRPr="00017821" w:rsidRDefault="00022D57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4-7</w:t>
            </w:r>
          </w:p>
        </w:tc>
        <w:tc>
          <w:tcPr>
            <w:tcW w:w="709" w:type="dxa"/>
            <w:vAlign w:val="center"/>
          </w:tcPr>
          <w:p w:rsidR="00FF299B" w:rsidRPr="00D715F7" w:rsidRDefault="00FF299B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299B" w:rsidRPr="00656134" w:rsidRDefault="00022D57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日本中古文学经典</w:t>
            </w:r>
          </w:p>
        </w:tc>
        <w:tc>
          <w:tcPr>
            <w:tcW w:w="2155" w:type="dxa"/>
            <w:vAlign w:val="center"/>
          </w:tcPr>
          <w:p w:rsidR="00FF299B" w:rsidRPr="00FF299B" w:rsidRDefault="00D910CB" w:rsidP="00BD47F1">
            <w:pPr>
              <w:widowControl/>
              <w:spacing w:line="332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日本汉文学；</w:t>
            </w:r>
            <w:r w:rsidR="00022D57" w:rsidRPr="00022D57">
              <w:rPr>
                <w:rFonts w:ascii="宋体" w:eastAsia="宋体" w:hAnsi="宋体" w:hint="eastAsia"/>
                <w:sz w:val="20"/>
                <w:szCs w:val="20"/>
              </w:rPr>
              <w:t>《古今和歌集》《源氏物语》《枕草子》与中国文学的关联及民族审美特性</w:t>
            </w:r>
          </w:p>
        </w:tc>
        <w:tc>
          <w:tcPr>
            <w:tcW w:w="822" w:type="dxa"/>
            <w:vAlign w:val="center"/>
          </w:tcPr>
          <w:p w:rsidR="00FF299B" w:rsidRPr="00017821" w:rsidRDefault="00022D57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FF299B" w:rsidRPr="00656134" w:rsidRDefault="00BF6EDE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56134">
              <w:rPr>
                <w:rFonts w:ascii="宋体" w:eastAsia="宋体" w:hAnsi="宋体" w:hint="eastAsia"/>
                <w:sz w:val="20"/>
                <w:szCs w:val="20"/>
              </w:rPr>
              <w:t>分组</w:t>
            </w:r>
            <w:r w:rsidR="00656134" w:rsidRPr="00656134">
              <w:rPr>
                <w:rFonts w:ascii="宋体" w:eastAsia="宋体" w:hAnsi="宋体" w:hint="eastAsia"/>
                <w:sz w:val="20"/>
                <w:szCs w:val="20"/>
              </w:rPr>
              <w:t>PPT</w:t>
            </w:r>
            <w:r w:rsidRPr="00656134">
              <w:rPr>
                <w:rFonts w:ascii="宋体" w:eastAsia="宋体" w:hAnsi="宋体" w:hint="eastAsia"/>
                <w:sz w:val="20"/>
                <w:szCs w:val="20"/>
              </w:rPr>
              <w:t>展示、</w:t>
            </w:r>
            <w:r w:rsidR="00017821" w:rsidRPr="00656134">
              <w:rPr>
                <w:rFonts w:ascii="宋体" w:eastAsia="宋体" w:hAnsi="宋体" w:hint="eastAsia"/>
                <w:sz w:val="20"/>
                <w:szCs w:val="20"/>
              </w:rPr>
              <w:t>讨论</w:t>
            </w:r>
          </w:p>
        </w:tc>
        <w:tc>
          <w:tcPr>
            <w:tcW w:w="788" w:type="dxa"/>
            <w:vAlign w:val="center"/>
          </w:tcPr>
          <w:p w:rsidR="00FF299B" w:rsidRPr="00D715F7" w:rsidRDefault="00FF299B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22D57" w:rsidRPr="00D715F7" w:rsidTr="00656134">
        <w:trPr>
          <w:trHeight w:val="340"/>
          <w:jc w:val="center"/>
        </w:trPr>
        <w:tc>
          <w:tcPr>
            <w:tcW w:w="704" w:type="dxa"/>
            <w:vAlign w:val="center"/>
          </w:tcPr>
          <w:p w:rsidR="00FF299B" w:rsidRPr="00017821" w:rsidRDefault="00022D57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8-10</w:t>
            </w:r>
          </w:p>
        </w:tc>
        <w:tc>
          <w:tcPr>
            <w:tcW w:w="709" w:type="dxa"/>
            <w:vAlign w:val="center"/>
          </w:tcPr>
          <w:p w:rsidR="00FF299B" w:rsidRPr="00D715F7" w:rsidRDefault="00FF299B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299B" w:rsidRPr="00656134" w:rsidRDefault="00022D57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日本中世文学经典</w:t>
            </w:r>
          </w:p>
        </w:tc>
        <w:tc>
          <w:tcPr>
            <w:tcW w:w="2155" w:type="dxa"/>
            <w:vAlign w:val="center"/>
          </w:tcPr>
          <w:p w:rsidR="00FF299B" w:rsidRPr="00FF299B" w:rsidRDefault="00022D57" w:rsidP="00BD47F1">
            <w:pPr>
              <w:widowControl/>
              <w:spacing w:line="332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了解《平家物语》《新古今集》《奥州小道》的认识和审美价值</w:t>
            </w:r>
          </w:p>
        </w:tc>
        <w:tc>
          <w:tcPr>
            <w:tcW w:w="822" w:type="dxa"/>
            <w:vAlign w:val="center"/>
          </w:tcPr>
          <w:p w:rsidR="00FF299B" w:rsidRPr="00017821" w:rsidRDefault="00022D57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FF299B" w:rsidRPr="00656134" w:rsidRDefault="00656134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56134">
              <w:rPr>
                <w:rFonts w:ascii="宋体" w:eastAsia="宋体" w:hAnsi="宋体" w:hint="eastAsia"/>
                <w:sz w:val="20"/>
                <w:szCs w:val="20"/>
              </w:rPr>
              <w:t>分组PPT展示、讨论</w:t>
            </w:r>
          </w:p>
        </w:tc>
        <w:tc>
          <w:tcPr>
            <w:tcW w:w="788" w:type="dxa"/>
            <w:vAlign w:val="center"/>
          </w:tcPr>
          <w:p w:rsidR="00FF299B" w:rsidRPr="00D715F7" w:rsidRDefault="00FF299B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22D57" w:rsidRPr="00D715F7" w:rsidTr="00656134">
        <w:trPr>
          <w:trHeight w:val="340"/>
          <w:jc w:val="center"/>
        </w:trPr>
        <w:tc>
          <w:tcPr>
            <w:tcW w:w="704" w:type="dxa"/>
            <w:vAlign w:val="center"/>
          </w:tcPr>
          <w:p w:rsidR="00FF299B" w:rsidRPr="00017821" w:rsidRDefault="00022D57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11-14</w:t>
            </w:r>
          </w:p>
        </w:tc>
        <w:tc>
          <w:tcPr>
            <w:tcW w:w="709" w:type="dxa"/>
            <w:vAlign w:val="center"/>
          </w:tcPr>
          <w:p w:rsidR="00FF299B" w:rsidRPr="00D715F7" w:rsidRDefault="00FF299B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299B" w:rsidRPr="00656134" w:rsidRDefault="00022D57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日本近现代文学经典</w:t>
            </w:r>
          </w:p>
        </w:tc>
        <w:tc>
          <w:tcPr>
            <w:tcW w:w="2155" w:type="dxa"/>
            <w:vAlign w:val="center"/>
          </w:tcPr>
          <w:p w:rsidR="00FF299B" w:rsidRPr="00FF299B" w:rsidRDefault="00D910CB" w:rsidP="00BD47F1">
            <w:pPr>
              <w:widowControl/>
              <w:spacing w:line="332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日本文学近代化的历程；《</w:t>
            </w:r>
            <w:r w:rsidRPr="00D910CB">
              <w:rPr>
                <w:rFonts w:ascii="宋体" w:eastAsia="宋体" w:hAnsi="宋体" w:cs="宋体" w:hint="eastAsia"/>
                <w:sz w:val="20"/>
                <w:szCs w:val="20"/>
              </w:rPr>
              <w:t>我是猫》《舞姬》《春琴抄》《雪国》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的思想内容和艺术价值</w:t>
            </w:r>
          </w:p>
        </w:tc>
        <w:tc>
          <w:tcPr>
            <w:tcW w:w="822" w:type="dxa"/>
            <w:vAlign w:val="center"/>
          </w:tcPr>
          <w:p w:rsidR="00FF299B" w:rsidRPr="00017821" w:rsidRDefault="000A5A4C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FF299B" w:rsidRPr="00656134" w:rsidRDefault="00656134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56134">
              <w:rPr>
                <w:rFonts w:ascii="宋体" w:eastAsia="宋体" w:hAnsi="宋体" w:hint="eastAsia"/>
                <w:sz w:val="20"/>
                <w:szCs w:val="20"/>
              </w:rPr>
              <w:t>分组PPT展示、讨论</w:t>
            </w:r>
          </w:p>
        </w:tc>
        <w:tc>
          <w:tcPr>
            <w:tcW w:w="788" w:type="dxa"/>
            <w:vAlign w:val="center"/>
          </w:tcPr>
          <w:p w:rsidR="00FF299B" w:rsidRPr="00D715F7" w:rsidRDefault="00FF299B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22D57" w:rsidRPr="00D715F7" w:rsidTr="00656134">
        <w:trPr>
          <w:trHeight w:val="340"/>
          <w:jc w:val="center"/>
        </w:trPr>
        <w:tc>
          <w:tcPr>
            <w:tcW w:w="704" w:type="dxa"/>
            <w:vAlign w:val="center"/>
          </w:tcPr>
          <w:p w:rsidR="00FF299B" w:rsidRPr="00017821" w:rsidRDefault="00022D57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15-17</w:t>
            </w:r>
          </w:p>
        </w:tc>
        <w:tc>
          <w:tcPr>
            <w:tcW w:w="709" w:type="dxa"/>
            <w:vAlign w:val="center"/>
          </w:tcPr>
          <w:p w:rsidR="00FF299B" w:rsidRPr="00D715F7" w:rsidRDefault="00FF299B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299B" w:rsidRPr="00656134" w:rsidRDefault="00022D57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日本战后文学经典</w:t>
            </w:r>
          </w:p>
        </w:tc>
        <w:tc>
          <w:tcPr>
            <w:tcW w:w="2155" w:type="dxa"/>
            <w:vAlign w:val="center"/>
          </w:tcPr>
          <w:p w:rsidR="00FF299B" w:rsidRPr="00D910CB" w:rsidRDefault="00D910CB" w:rsidP="00BD47F1">
            <w:pPr>
              <w:widowControl/>
              <w:spacing w:line="332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D910CB">
              <w:rPr>
                <w:rFonts w:ascii="宋体" w:eastAsia="宋体" w:hAnsi="宋体" w:cs="宋体" w:hint="eastAsia"/>
                <w:sz w:val="20"/>
                <w:szCs w:val="20"/>
              </w:rPr>
              <w:t>日本文学的发展趋势；《万延元年的足球队》《挪威的森林》《解忧杂货店》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解析</w:t>
            </w:r>
          </w:p>
        </w:tc>
        <w:tc>
          <w:tcPr>
            <w:tcW w:w="822" w:type="dxa"/>
            <w:vAlign w:val="center"/>
          </w:tcPr>
          <w:p w:rsidR="00FF299B" w:rsidRPr="00017821" w:rsidRDefault="000A5A4C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FF299B" w:rsidRPr="00656134" w:rsidRDefault="00656134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56134">
              <w:rPr>
                <w:rFonts w:ascii="宋体" w:eastAsia="宋体" w:hAnsi="宋体" w:hint="eastAsia"/>
                <w:sz w:val="20"/>
                <w:szCs w:val="20"/>
              </w:rPr>
              <w:t>分组PPT展示、讨论</w:t>
            </w:r>
          </w:p>
        </w:tc>
        <w:tc>
          <w:tcPr>
            <w:tcW w:w="788" w:type="dxa"/>
            <w:vAlign w:val="center"/>
          </w:tcPr>
          <w:p w:rsidR="00FF299B" w:rsidRPr="00D715F7" w:rsidRDefault="00FF299B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22D57" w:rsidRPr="00D715F7" w:rsidTr="00656134">
        <w:trPr>
          <w:trHeight w:val="340"/>
          <w:jc w:val="center"/>
        </w:trPr>
        <w:tc>
          <w:tcPr>
            <w:tcW w:w="704" w:type="dxa"/>
            <w:vAlign w:val="center"/>
          </w:tcPr>
          <w:p w:rsidR="00FF299B" w:rsidRPr="00017821" w:rsidRDefault="00FF299B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17821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="00656134">
              <w:rPr>
                <w:rFonts w:ascii="宋体" w:eastAsia="宋体" w:hAnsi="宋体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FF299B" w:rsidRPr="00D715F7" w:rsidRDefault="00FF299B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299B" w:rsidRPr="00656134" w:rsidRDefault="00BF6EDE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56134">
              <w:rPr>
                <w:rFonts w:ascii="宋体" w:eastAsia="宋体" w:hAnsi="宋体" w:hint="eastAsia"/>
                <w:sz w:val="20"/>
                <w:szCs w:val="20"/>
              </w:rPr>
              <w:t>课堂</w:t>
            </w:r>
            <w:r w:rsidR="00FF299B" w:rsidRPr="00656134">
              <w:rPr>
                <w:rFonts w:ascii="宋体" w:eastAsia="宋体" w:hAnsi="宋体" w:hint="eastAsia"/>
                <w:sz w:val="20"/>
                <w:szCs w:val="20"/>
              </w:rPr>
              <w:t>考试</w:t>
            </w:r>
          </w:p>
        </w:tc>
        <w:tc>
          <w:tcPr>
            <w:tcW w:w="2155" w:type="dxa"/>
            <w:vAlign w:val="center"/>
          </w:tcPr>
          <w:p w:rsidR="00FF299B" w:rsidRPr="00D910CB" w:rsidRDefault="00656134" w:rsidP="00BD47F1">
            <w:pPr>
              <w:widowControl/>
              <w:spacing w:line="332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D910CB">
              <w:rPr>
                <w:rFonts w:ascii="宋体" w:eastAsia="宋体" w:hAnsi="宋体" w:cs="宋体" w:hint="eastAsia"/>
                <w:sz w:val="20"/>
                <w:szCs w:val="20"/>
              </w:rPr>
              <w:t>以本学期所学作品为中心，自选一部</w:t>
            </w:r>
            <w:r w:rsidR="00022D57" w:rsidRPr="00D910CB">
              <w:rPr>
                <w:rFonts w:ascii="宋体" w:eastAsia="宋体" w:hAnsi="宋体" w:cs="宋体" w:hint="eastAsia"/>
                <w:sz w:val="20"/>
                <w:szCs w:val="20"/>
              </w:rPr>
              <w:t>日本</w:t>
            </w:r>
            <w:r w:rsidRPr="00D910CB">
              <w:rPr>
                <w:rFonts w:ascii="宋体" w:eastAsia="宋体" w:hAnsi="宋体" w:cs="宋体" w:hint="eastAsia"/>
                <w:sz w:val="20"/>
                <w:szCs w:val="20"/>
              </w:rPr>
              <w:t>作品（或两部以上进行比较），写</w:t>
            </w:r>
            <w:r w:rsidR="00022D57" w:rsidRPr="00D910CB">
              <w:rPr>
                <w:rFonts w:ascii="宋体" w:eastAsia="宋体" w:hAnsi="宋体" w:cs="宋体" w:hint="eastAsia"/>
                <w:sz w:val="20"/>
                <w:szCs w:val="20"/>
              </w:rPr>
              <w:t>研究性文章</w:t>
            </w:r>
          </w:p>
        </w:tc>
        <w:tc>
          <w:tcPr>
            <w:tcW w:w="822" w:type="dxa"/>
            <w:vAlign w:val="center"/>
          </w:tcPr>
          <w:p w:rsidR="00FF299B" w:rsidRPr="00D715F7" w:rsidRDefault="00656134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FF299B" w:rsidRPr="00656134" w:rsidRDefault="00656134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写</w:t>
            </w:r>
            <w:r w:rsidRPr="00656134">
              <w:rPr>
                <w:rFonts w:ascii="宋体" w:eastAsia="宋体" w:hAnsi="宋体" w:hint="eastAsia"/>
                <w:sz w:val="20"/>
                <w:szCs w:val="20"/>
              </w:rPr>
              <w:t>学期论文</w:t>
            </w:r>
          </w:p>
        </w:tc>
        <w:tc>
          <w:tcPr>
            <w:tcW w:w="788" w:type="dxa"/>
            <w:vAlign w:val="center"/>
          </w:tcPr>
          <w:p w:rsidR="00FF299B" w:rsidRPr="00D715F7" w:rsidRDefault="00FF299B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567FF0" w:rsidRDefault="00567FF0" w:rsidP="00BD47F1">
      <w:pPr>
        <w:spacing w:line="332" w:lineRule="exact"/>
      </w:pPr>
    </w:p>
    <w:p w:rsidR="008F31F7" w:rsidRDefault="008F31F7" w:rsidP="00BD47F1">
      <w:pPr>
        <w:widowControl/>
        <w:spacing w:line="332" w:lineRule="exact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</w:p>
    <w:p w:rsidR="00BA23F0" w:rsidRPr="008F31F7" w:rsidRDefault="00D6455F" w:rsidP="00BD47F1">
      <w:pPr>
        <w:widowControl/>
        <w:spacing w:line="332" w:lineRule="exact"/>
        <w:ind w:firstLineChars="200" w:firstLine="560"/>
        <w:jc w:val="left"/>
      </w:pPr>
      <w:r w:rsidRPr="008F31F7">
        <w:rPr>
          <w:rFonts w:ascii="黑体" w:eastAsia="黑体" w:hAnsi="黑体" w:hint="eastAsia"/>
          <w:sz w:val="28"/>
          <w:szCs w:val="28"/>
        </w:rPr>
        <w:t>六</w:t>
      </w:r>
      <w:r w:rsidR="00BA23F0" w:rsidRPr="008F31F7">
        <w:rPr>
          <w:rFonts w:ascii="黑体" w:eastAsia="黑体" w:hAnsi="黑体" w:hint="eastAsia"/>
          <w:sz w:val="28"/>
          <w:szCs w:val="28"/>
        </w:rPr>
        <w:t>、教材及参考书目</w:t>
      </w:r>
    </w:p>
    <w:p w:rsidR="008F31F7" w:rsidRDefault="008F31F7" w:rsidP="00BD47F1">
      <w:pPr>
        <w:pStyle w:val="a3"/>
        <w:spacing w:line="332" w:lineRule="exact"/>
        <w:ind w:firstLineChars="200" w:firstLine="480"/>
        <w:rPr>
          <w:rFonts w:ascii="黑体" w:eastAsia="黑体" w:hAnsi="黑体" w:cstheme="minorBidi"/>
          <w:sz w:val="24"/>
          <w:szCs w:val="24"/>
        </w:rPr>
      </w:pPr>
    </w:p>
    <w:p w:rsidR="00237718" w:rsidRPr="008F31F7" w:rsidRDefault="00237718" w:rsidP="00BD47F1">
      <w:pPr>
        <w:pStyle w:val="a3"/>
        <w:spacing w:line="332" w:lineRule="exact"/>
        <w:ind w:firstLineChars="200" w:firstLine="480"/>
        <w:rPr>
          <w:rFonts w:ascii="黑体" w:eastAsia="黑体" w:hAnsi="黑体" w:cstheme="minorBidi"/>
          <w:sz w:val="24"/>
          <w:szCs w:val="24"/>
        </w:rPr>
      </w:pPr>
      <w:r w:rsidRPr="008F31F7">
        <w:rPr>
          <w:rFonts w:ascii="黑体" w:eastAsia="黑体" w:hAnsi="黑体" w:cstheme="minorBidi" w:hint="eastAsia"/>
          <w:sz w:val="24"/>
          <w:szCs w:val="24"/>
        </w:rPr>
        <w:lastRenderedPageBreak/>
        <w:t>（一）</w:t>
      </w:r>
      <w:r w:rsidR="0060173E" w:rsidRPr="008F31F7">
        <w:rPr>
          <w:rFonts w:ascii="黑体" w:eastAsia="黑体" w:hAnsi="黑体" w:cstheme="minorBidi" w:hint="eastAsia"/>
          <w:sz w:val="24"/>
          <w:szCs w:val="24"/>
        </w:rPr>
        <w:t>教材：</w:t>
      </w:r>
    </w:p>
    <w:p w:rsidR="00BA23F0" w:rsidRDefault="001C283F" w:rsidP="00BD47F1">
      <w:pPr>
        <w:widowControl/>
        <w:spacing w:line="332" w:lineRule="exact"/>
        <w:ind w:firstLineChars="250" w:firstLine="525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没有特别指定，要求阅读所讲的每部作品。</w:t>
      </w:r>
    </w:p>
    <w:p w:rsidR="008F31F7" w:rsidRPr="001C283F" w:rsidRDefault="008F31F7" w:rsidP="00BD47F1">
      <w:pPr>
        <w:pStyle w:val="a3"/>
        <w:spacing w:line="332" w:lineRule="exact"/>
        <w:ind w:firstLineChars="200" w:firstLine="480"/>
        <w:rPr>
          <w:rFonts w:ascii="黑体" w:eastAsia="黑体" w:hAnsi="黑体" w:cs="宋体"/>
          <w:sz w:val="24"/>
          <w:szCs w:val="24"/>
        </w:rPr>
      </w:pPr>
    </w:p>
    <w:p w:rsidR="00237718" w:rsidRPr="008F31F7" w:rsidRDefault="00237718" w:rsidP="00BD47F1">
      <w:pPr>
        <w:pStyle w:val="a3"/>
        <w:spacing w:line="332" w:lineRule="exact"/>
        <w:ind w:firstLineChars="200" w:firstLine="480"/>
        <w:rPr>
          <w:rFonts w:ascii="黑体" w:eastAsia="黑体" w:hAnsi="黑体" w:cstheme="minorBidi"/>
          <w:sz w:val="24"/>
          <w:szCs w:val="24"/>
        </w:rPr>
      </w:pPr>
      <w:r w:rsidRPr="008F31F7">
        <w:rPr>
          <w:rFonts w:ascii="黑体" w:eastAsia="黑体" w:hAnsi="黑体" w:cstheme="minorBidi" w:hint="eastAsia"/>
          <w:sz w:val="24"/>
          <w:szCs w:val="24"/>
        </w:rPr>
        <w:t>（二）参考书目：</w:t>
      </w:r>
    </w:p>
    <w:p w:rsidR="00415649" w:rsidRPr="00415649" w:rsidRDefault="00415649" w:rsidP="00BD47F1">
      <w:pPr>
        <w:widowControl/>
        <w:spacing w:line="332" w:lineRule="exact"/>
        <w:ind w:firstLineChars="246" w:firstLine="517"/>
        <w:jc w:val="left"/>
        <w:rPr>
          <w:rFonts w:ascii="宋体" w:eastAsia="宋体" w:hAnsi="宋体"/>
        </w:rPr>
      </w:pPr>
      <w:r w:rsidRPr="00415649">
        <w:rPr>
          <w:rFonts w:ascii="宋体" w:eastAsia="宋体" w:hAnsi="宋体"/>
        </w:rPr>
        <w:t>1．[日]西乡信纲等：《日本文学史》，佩珊译，人民文学出版社， 1978年版</w:t>
      </w:r>
      <w:r>
        <w:rPr>
          <w:rFonts w:ascii="宋体" w:eastAsia="宋体" w:hAnsi="宋体"/>
        </w:rPr>
        <w:t>；</w:t>
      </w:r>
    </w:p>
    <w:p w:rsidR="00415649" w:rsidRPr="00415649" w:rsidRDefault="00415649" w:rsidP="00BD47F1">
      <w:pPr>
        <w:widowControl/>
        <w:spacing w:line="332" w:lineRule="exact"/>
        <w:ind w:firstLineChars="246" w:firstLine="517"/>
        <w:jc w:val="left"/>
        <w:rPr>
          <w:rFonts w:ascii="宋体" w:eastAsia="宋体" w:hAnsi="宋体"/>
        </w:rPr>
      </w:pPr>
      <w:r w:rsidRPr="00415649">
        <w:rPr>
          <w:rFonts w:ascii="宋体" w:eastAsia="宋体" w:hAnsi="宋体"/>
        </w:rPr>
        <w:t>2．吕元明：《日本文学史》，吉林人民出版社，1987年版</w:t>
      </w:r>
      <w:r>
        <w:rPr>
          <w:rFonts w:ascii="宋体" w:eastAsia="宋体" w:hAnsi="宋体"/>
        </w:rPr>
        <w:t>；</w:t>
      </w:r>
    </w:p>
    <w:p w:rsidR="00415649" w:rsidRPr="00415649" w:rsidRDefault="00415649" w:rsidP="00BD47F1">
      <w:pPr>
        <w:widowControl/>
        <w:spacing w:line="332" w:lineRule="exact"/>
        <w:ind w:firstLineChars="246" w:firstLine="517"/>
        <w:jc w:val="left"/>
        <w:rPr>
          <w:rFonts w:ascii="宋体" w:eastAsia="宋体" w:hAnsi="宋体"/>
        </w:rPr>
      </w:pPr>
      <w:r w:rsidRPr="00415649">
        <w:rPr>
          <w:rFonts w:ascii="宋体" w:eastAsia="宋体" w:hAnsi="宋体"/>
        </w:rPr>
        <w:t>3．北京大学、南京大学：《中国文学在国外》（丛书），花城出版社，1990年版</w:t>
      </w:r>
      <w:r>
        <w:rPr>
          <w:rFonts w:ascii="宋体" w:eastAsia="宋体" w:hAnsi="宋体"/>
        </w:rPr>
        <w:t>；</w:t>
      </w:r>
    </w:p>
    <w:p w:rsidR="00415649" w:rsidRPr="00415649" w:rsidRDefault="00415649" w:rsidP="00BD47F1">
      <w:pPr>
        <w:widowControl/>
        <w:spacing w:line="332" w:lineRule="exact"/>
        <w:ind w:firstLineChars="246" w:firstLine="517"/>
        <w:jc w:val="left"/>
        <w:rPr>
          <w:rFonts w:ascii="宋体" w:eastAsia="宋体" w:hAnsi="宋体"/>
        </w:rPr>
      </w:pPr>
      <w:r w:rsidRPr="00415649">
        <w:rPr>
          <w:rFonts w:ascii="宋体" w:eastAsia="宋体" w:hAnsi="宋体"/>
        </w:rPr>
        <w:t>4．[日]内藤湖南：《日本文化史研究》，储元熹等译，商务印书馆，1997年版</w:t>
      </w:r>
      <w:r>
        <w:rPr>
          <w:rFonts w:ascii="宋体" w:eastAsia="宋体" w:hAnsi="宋体"/>
        </w:rPr>
        <w:t>；</w:t>
      </w:r>
    </w:p>
    <w:p w:rsidR="00415649" w:rsidRPr="00415649" w:rsidRDefault="00415649" w:rsidP="00BD47F1">
      <w:pPr>
        <w:widowControl/>
        <w:spacing w:line="332" w:lineRule="exact"/>
        <w:ind w:firstLineChars="246" w:firstLine="517"/>
        <w:jc w:val="left"/>
        <w:rPr>
          <w:rFonts w:ascii="宋体" w:eastAsia="宋体" w:hAnsi="宋体"/>
        </w:rPr>
      </w:pPr>
      <w:r w:rsidRPr="00415649">
        <w:rPr>
          <w:rFonts w:ascii="宋体" w:eastAsia="宋体" w:hAnsi="宋体"/>
        </w:rPr>
        <w:t>5．叶渭渠：《日本文学思潮史》，经济日报出版社，1997年版</w:t>
      </w:r>
      <w:r>
        <w:rPr>
          <w:rFonts w:ascii="宋体" w:eastAsia="宋体" w:hAnsi="宋体"/>
        </w:rPr>
        <w:t>；</w:t>
      </w:r>
    </w:p>
    <w:p w:rsidR="00415649" w:rsidRPr="00415649" w:rsidRDefault="00415649" w:rsidP="00BD47F1">
      <w:pPr>
        <w:widowControl/>
        <w:spacing w:line="332" w:lineRule="exact"/>
        <w:ind w:firstLineChars="246" w:firstLine="517"/>
        <w:jc w:val="left"/>
        <w:rPr>
          <w:rFonts w:ascii="宋体" w:eastAsia="宋体" w:hAnsi="宋体"/>
        </w:rPr>
      </w:pPr>
      <w:r w:rsidRPr="00415649">
        <w:rPr>
          <w:rFonts w:ascii="宋体" w:eastAsia="宋体" w:hAnsi="宋体"/>
        </w:rPr>
        <w:t>6．王向远：《东方各国文学在中国》，江西教育出版社，2001年版</w:t>
      </w:r>
      <w:r>
        <w:rPr>
          <w:rFonts w:ascii="宋体" w:eastAsia="宋体" w:hAnsi="宋体"/>
        </w:rPr>
        <w:t>；</w:t>
      </w:r>
    </w:p>
    <w:p w:rsidR="00415649" w:rsidRPr="00415649" w:rsidRDefault="00415649" w:rsidP="00BD47F1">
      <w:pPr>
        <w:widowControl/>
        <w:spacing w:line="332" w:lineRule="exact"/>
        <w:ind w:firstLineChars="246" w:firstLine="517"/>
        <w:jc w:val="left"/>
        <w:rPr>
          <w:rFonts w:ascii="宋体" w:eastAsia="宋体" w:hAnsi="宋体"/>
        </w:rPr>
      </w:pPr>
      <w:r w:rsidRPr="00415649">
        <w:rPr>
          <w:rFonts w:ascii="宋体" w:eastAsia="宋体" w:hAnsi="宋体"/>
        </w:rPr>
        <w:t>7．钱林森主编：《外国作家与中国文化》（丛书），宁夏人民出版社，2002年版</w:t>
      </w:r>
      <w:r>
        <w:rPr>
          <w:rFonts w:ascii="宋体" w:eastAsia="宋体" w:hAnsi="宋体"/>
        </w:rPr>
        <w:t>；</w:t>
      </w:r>
    </w:p>
    <w:p w:rsidR="00415649" w:rsidRPr="00415649" w:rsidRDefault="00415649" w:rsidP="00BD47F1">
      <w:pPr>
        <w:widowControl/>
        <w:spacing w:line="332" w:lineRule="exact"/>
        <w:ind w:firstLineChars="246" w:firstLine="517"/>
        <w:jc w:val="left"/>
        <w:rPr>
          <w:rFonts w:ascii="宋体" w:eastAsia="宋体" w:hAnsi="宋体"/>
        </w:rPr>
      </w:pPr>
      <w:r w:rsidRPr="00415649">
        <w:rPr>
          <w:rFonts w:ascii="宋体" w:eastAsia="宋体" w:hAnsi="宋体"/>
        </w:rPr>
        <w:t>8．叶渭渠：《日本文化史》，广西师范大学出版社，2003</w:t>
      </w:r>
      <w:r>
        <w:rPr>
          <w:rFonts w:ascii="宋体" w:eastAsia="宋体" w:hAnsi="宋体"/>
        </w:rPr>
        <w:t>年</w:t>
      </w:r>
      <w:r w:rsidRPr="00415649">
        <w:rPr>
          <w:rFonts w:ascii="宋体" w:eastAsia="宋体" w:hAnsi="宋体"/>
        </w:rPr>
        <w:t>版</w:t>
      </w:r>
      <w:r>
        <w:rPr>
          <w:rFonts w:ascii="宋体" w:eastAsia="宋体" w:hAnsi="宋体"/>
        </w:rPr>
        <w:t>；</w:t>
      </w:r>
    </w:p>
    <w:p w:rsidR="00415649" w:rsidRPr="00415649" w:rsidRDefault="00415649" w:rsidP="00BD47F1">
      <w:pPr>
        <w:widowControl/>
        <w:spacing w:line="332" w:lineRule="exact"/>
        <w:ind w:firstLineChars="246" w:firstLine="517"/>
        <w:jc w:val="left"/>
        <w:rPr>
          <w:rFonts w:ascii="宋体" w:eastAsia="宋体" w:hAnsi="宋体"/>
        </w:rPr>
      </w:pPr>
      <w:r w:rsidRPr="00415649">
        <w:rPr>
          <w:rFonts w:ascii="宋体" w:eastAsia="宋体" w:hAnsi="宋体"/>
        </w:rPr>
        <w:t>9．叶渭渠、唐月梅：《日本文学史》全四册，昆仑出版社，2004年版</w:t>
      </w:r>
      <w:r>
        <w:rPr>
          <w:rFonts w:ascii="宋体" w:eastAsia="宋体" w:hAnsi="宋体"/>
        </w:rPr>
        <w:t>；</w:t>
      </w:r>
    </w:p>
    <w:p w:rsidR="00415649" w:rsidRPr="00415649" w:rsidRDefault="00415649" w:rsidP="00BD47F1">
      <w:pPr>
        <w:widowControl/>
        <w:spacing w:line="332" w:lineRule="exact"/>
        <w:ind w:firstLineChars="246" w:firstLine="517"/>
        <w:jc w:val="left"/>
        <w:rPr>
          <w:rFonts w:ascii="宋体" w:eastAsia="宋体" w:hAnsi="宋体"/>
        </w:rPr>
      </w:pPr>
      <w:r w:rsidRPr="00415649">
        <w:rPr>
          <w:rFonts w:ascii="宋体" w:eastAsia="宋体" w:hAnsi="宋体"/>
        </w:rPr>
        <w:t>10．张哲俊：《东亚比较文学导论》，北京大学出版社，2004年版</w:t>
      </w:r>
      <w:r>
        <w:rPr>
          <w:rFonts w:ascii="宋体" w:eastAsia="宋体" w:hAnsi="宋体"/>
        </w:rPr>
        <w:t>；</w:t>
      </w:r>
    </w:p>
    <w:p w:rsidR="00415649" w:rsidRDefault="00415649" w:rsidP="00BD47F1">
      <w:pPr>
        <w:widowControl/>
        <w:spacing w:line="332" w:lineRule="exact"/>
        <w:ind w:firstLineChars="246" w:firstLine="517"/>
        <w:jc w:val="left"/>
        <w:rPr>
          <w:rFonts w:ascii="宋体" w:eastAsia="宋体" w:hAnsi="宋体"/>
        </w:rPr>
      </w:pPr>
      <w:r w:rsidRPr="00415649">
        <w:rPr>
          <w:rFonts w:ascii="宋体" w:eastAsia="宋体" w:hAnsi="宋体"/>
        </w:rPr>
        <w:t>11．金克木：《文化的解说》，中国人民大学出版社，2007年版</w:t>
      </w:r>
      <w:r>
        <w:rPr>
          <w:rFonts w:ascii="宋体" w:eastAsia="宋体" w:hAnsi="宋体"/>
        </w:rPr>
        <w:t>；</w:t>
      </w:r>
    </w:p>
    <w:p w:rsidR="00415649" w:rsidRPr="0060173E" w:rsidRDefault="00415649" w:rsidP="00BD47F1">
      <w:pPr>
        <w:widowControl/>
        <w:spacing w:line="332" w:lineRule="exact"/>
        <w:ind w:firstLineChars="246" w:firstLine="517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12.</w:t>
      </w:r>
      <w:r w:rsidR="008C7F71" w:rsidRPr="008C7F71">
        <w:rPr>
          <w:rFonts w:ascii="宋体" w:eastAsia="宋体" w:hAnsi="宋体"/>
        </w:rPr>
        <w:t xml:space="preserve"> </w:t>
      </w:r>
      <w:r w:rsidR="008C7F71" w:rsidRPr="00415649">
        <w:rPr>
          <w:rFonts w:ascii="宋体" w:eastAsia="宋体" w:hAnsi="宋体"/>
        </w:rPr>
        <w:t>[日]</w:t>
      </w:r>
      <w:r w:rsidR="008C7F71">
        <w:rPr>
          <w:rFonts w:ascii="宋体" w:eastAsia="宋体" w:hAnsi="宋体" w:hint="eastAsia"/>
        </w:rPr>
        <w:t>古桥信孝：《日本文学史》，徐凤等译，南京大学出版社，2015年版。</w:t>
      </w:r>
    </w:p>
    <w:p w:rsidR="008F31F7" w:rsidRPr="006273F6" w:rsidRDefault="008F31F7" w:rsidP="00BD47F1">
      <w:pPr>
        <w:widowControl/>
        <w:spacing w:line="332" w:lineRule="exact"/>
        <w:jc w:val="left"/>
        <w:rPr>
          <w:rFonts w:ascii="黑体" w:eastAsia="黑体" w:hAnsi="黑体"/>
          <w:b/>
          <w:sz w:val="28"/>
          <w:szCs w:val="28"/>
        </w:rPr>
      </w:pPr>
    </w:p>
    <w:p w:rsidR="00E76E34" w:rsidRPr="008F31F7" w:rsidRDefault="00E76E34" w:rsidP="00BD47F1">
      <w:pPr>
        <w:widowControl/>
        <w:spacing w:line="332" w:lineRule="exact"/>
        <w:ind w:firstLineChars="196" w:firstLine="549"/>
        <w:jc w:val="left"/>
        <w:rPr>
          <w:rFonts w:ascii="宋体" w:eastAsia="宋体" w:hAnsi="宋体"/>
        </w:rPr>
      </w:pPr>
      <w:r w:rsidRPr="008F31F7">
        <w:rPr>
          <w:rFonts w:ascii="黑体" w:eastAsia="黑体" w:hAnsi="黑体" w:hint="eastAsia"/>
          <w:sz w:val="28"/>
          <w:szCs w:val="28"/>
        </w:rPr>
        <w:t>七、教学方法</w:t>
      </w:r>
    </w:p>
    <w:p w:rsidR="008F31F7" w:rsidRDefault="00D417A1" w:rsidP="00BD47F1">
      <w:pPr>
        <w:widowControl/>
        <w:spacing w:line="332" w:lineRule="exact"/>
        <w:ind w:firstLineChars="200" w:firstLine="422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8F31F7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1．</w:t>
      </w:r>
      <w:r w:rsidR="00237718" w:rsidRPr="008F31F7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讲授法：</w:t>
      </w:r>
    </w:p>
    <w:p w:rsidR="00E76E34" w:rsidRDefault="00430977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对</w:t>
      </w:r>
      <w:r w:rsidR="00237718" w:rsidRPr="00237718">
        <w:rPr>
          <w:rFonts w:ascii="宋体" w:eastAsia="宋体" w:hAnsi="宋体" w:hint="eastAsia"/>
        </w:rPr>
        <w:t>“</w:t>
      </w:r>
      <w:r w:rsidR="00EC7F34">
        <w:rPr>
          <w:rFonts w:ascii="宋体" w:eastAsia="宋体" w:hAnsi="宋体" w:hint="eastAsia"/>
        </w:rPr>
        <w:t>日本</w:t>
      </w:r>
      <w:r w:rsidR="00237718">
        <w:rPr>
          <w:rFonts w:ascii="宋体" w:eastAsia="宋体" w:hAnsi="宋体" w:hint="eastAsia"/>
        </w:rPr>
        <w:t>文学</w:t>
      </w:r>
      <w:r>
        <w:rPr>
          <w:rFonts w:ascii="宋体" w:eastAsia="宋体" w:hAnsi="宋体" w:hint="eastAsia"/>
        </w:rPr>
        <w:t>经典</w:t>
      </w:r>
      <w:r w:rsidR="00237718">
        <w:rPr>
          <w:rFonts w:ascii="宋体" w:eastAsia="宋体" w:hAnsi="宋体" w:hint="eastAsia"/>
        </w:rPr>
        <w:t>”</w:t>
      </w:r>
      <w:r>
        <w:rPr>
          <w:rFonts w:ascii="宋体" w:eastAsia="宋体" w:hAnsi="宋体" w:hint="eastAsia"/>
        </w:rPr>
        <w:t>“</w:t>
      </w:r>
      <w:r w:rsidR="00EC7F34">
        <w:rPr>
          <w:rFonts w:ascii="宋体" w:eastAsia="宋体" w:hAnsi="宋体" w:hint="eastAsia"/>
        </w:rPr>
        <w:t>物语</w:t>
      </w:r>
      <w:r>
        <w:rPr>
          <w:rFonts w:ascii="宋体" w:eastAsia="宋体" w:hAnsi="宋体" w:hint="eastAsia"/>
        </w:rPr>
        <w:t>”“</w:t>
      </w:r>
      <w:r w:rsidR="00EC7F34">
        <w:rPr>
          <w:rFonts w:ascii="宋体" w:eastAsia="宋体" w:hAnsi="宋体" w:hint="eastAsia"/>
        </w:rPr>
        <w:t>和歌</w:t>
      </w:r>
      <w:r>
        <w:rPr>
          <w:rFonts w:ascii="宋体" w:eastAsia="宋体" w:hAnsi="宋体" w:hint="eastAsia"/>
        </w:rPr>
        <w:t>”</w:t>
      </w:r>
      <w:r w:rsidR="00237718" w:rsidRPr="00237718">
        <w:rPr>
          <w:rFonts w:ascii="宋体" w:eastAsia="宋体" w:hAnsi="宋体" w:hint="eastAsia"/>
        </w:rPr>
        <w:t>“</w:t>
      </w:r>
      <w:r w:rsidR="00EC7F34">
        <w:rPr>
          <w:rFonts w:ascii="宋体" w:eastAsia="宋体" w:hAnsi="宋体" w:hint="eastAsia"/>
        </w:rPr>
        <w:t>日本汉文学</w:t>
      </w:r>
      <w:r w:rsidR="00237718">
        <w:rPr>
          <w:rFonts w:ascii="宋体" w:eastAsia="宋体" w:hAnsi="宋体" w:hint="eastAsia"/>
        </w:rPr>
        <w:t>”</w:t>
      </w:r>
      <w:r w:rsidR="00EC7F34">
        <w:rPr>
          <w:rFonts w:ascii="宋体" w:eastAsia="宋体" w:hAnsi="宋体" w:hint="eastAsia"/>
        </w:rPr>
        <w:t>“俳句”</w:t>
      </w:r>
      <w:r w:rsidR="00237718" w:rsidRPr="00237718">
        <w:rPr>
          <w:rFonts w:ascii="宋体" w:eastAsia="宋体" w:hAnsi="宋体" w:hint="eastAsia"/>
        </w:rPr>
        <w:t>等</w:t>
      </w:r>
      <w:r>
        <w:rPr>
          <w:rFonts w:ascii="宋体" w:eastAsia="宋体" w:hAnsi="宋体" w:hint="eastAsia"/>
        </w:rPr>
        <w:t>与本课程相关</w:t>
      </w:r>
      <w:r w:rsidRPr="00237718">
        <w:rPr>
          <w:rFonts w:ascii="宋体" w:eastAsia="宋体" w:hAnsi="宋体" w:hint="eastAsia"/>
        </w:rPr>
        <w:t>概念</w:t>
      </w:r>
      <w:r>
        <w:rPr>
          <w:rFonts w:ascii="宋体" w:eastAsia="宋体" w:hAnsi="宋体" w:hint="eastAsia"/>
        </w:rPr>
        <w:t>进行讲解；对所选每部作品的产生背景、意义等进行讲授。</w:t>
      </w:r>
    </w:p>
    <w:p w:rsidR="008F31F7" w:rsidRDefault="00D417A1" w:rsidP="00BD47F1">
      <w:pPr>
        <w:widowControl/>
        <w:spacing w:line="332" w:lineRule="exact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8F31F7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2．</w:t>
      </w:r>
      <w:r w:rsidR="00430977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讨论</w:t>
      </w:r>
      <w:r w:rsidR="00237718" w:rsidRPr="008F31F7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法：</w:t>
      </w:r>
    </w:p>
    <w:p w:rsidR="004F4D34" w:rsidRDefault="00430977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以作品为中心，将学生分为若干小组，每位同学都参与其中，要求学生对自己小组负责的作品进行资料搜集、PPT制作、课堂展示</w:t>
      </w:r>
      <w:r w:rsidR="00237718" w:rsidRPr="00237718">
        <w:rPr>
          <w:rFonts w:ascii="宋体" w:eastAsia="宋体" w:hAnsi="宋体" w:hint="eastAsia"/>
        </w:rPr>
        <w:t>等</w:t>
      </w:r>
      <w:r>
        <w:rPr>
          <w:rFonts w:ascii="宋体" w:eastAsia="宋体" w:hAnsi="宋体" w:hint="eastAsia"/>
        </w:rPr>
        <w:t>，</w:t>
      </w:r>
      <w:r w:rsidR="000C53D4">
        <w:rPr>
          <w:rFonts w:ascii="宋体" w:eastAsia="宋体" w:hAnsi="宋体" w:hint="eastAsia"/>
        </w:rPr>
        <w:t>引导全班同学对作品</w:t>
      </w:r>
      <w:r w:rsidR="00237718" w:rsidRPr="00237718">
        <w:rPr>
          <w:rFonts w:ascii="宋体" w:eastAsia="宋体" w:hAnsi="宋体"/>
        </w:rPr>
        <w:t>进行讨论。</w:t>
      </w:r>
    </w:p>
    <w:p w:rsidR="008F31F7" w:rsidRDefault="00237718" w:rsidP="00BD47F1">
      <w:pPr>
        <w:widowControl/>
        <w:spacing w:line="332" w:lineRule="exact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8F31F7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 xml:space="preserve">3. </w:t>
      </w:r>
      <w:r w:rsidR="003810E2" w:rsidRPr="003810E2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体验教学</w:t>
      </w:r>
      <w:r w:rsidRPr="008F31F7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法：</w:t>
      </w:r>
    </w:p>
    <w:p w:rsidR="00D6455F" w:rsidRPr="003810E2" w:rsidRDefault="003810E2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/>
        </w:rPr>
      </w:pPr>
      <w:r w:rsidRPr="003810E2">
        <w:rPr>
          <w:rFonts w:ascii="宋体" w:eastAsia="宋体" w:hAnsi="宋体" w:hint="eastAsia"/>
        </w:rPr>
        <w:t>在教学过程中采用相应教学平台和课堂互动软件（</w:t>
      </w:r>
      <w:r>
        <w:rPr>
          <w:rFonts w:ascii="宋体" w:eastAsia="宋体" w:hAnsi="宋体" w:hint="eastAsia"/>
        </w:rPr>
        <w:t>如</w:t>
      </w:r>
      <w:r w:rsidR="00EC7F34">
        <w:rPr>
          <w:rFonts w:ascii="宋体" w:eastAsia="宋体" w:hAnsi="宋体" w:hint="eastAsia"/>
        </w:rPr>
        <w:t>“</w:t>
      </w:r>
      <w:r>
        <w:rPr>
          <w:rFonts w:ascii="宋体" w:eastAsia="宋体" w:hAnsi="宋体" w:hint="eastAsia"/>
        </w:rPr>
        <w:t>中国大学慕课</w:t>
      </w:r>
      <w:r w:rsidR="00EC7F34">
        <w:rPr>
          <w:rFonts w:ascii="宋体" w:eastAsia="宋体" w:hAnsi="宋体" w:hint="eastAsia"/>
        </w:rPr>
        <w:t>”</w:t>
      </w:r>
      <w:r>
        <w:rPr>
          <w:rFonts w:ascii="宋体" w:eastAsia="宋体" w:hAnsi="宋体" w:hint="eastAsia"/>
        </w:rPr>
        <w:t>平台），</w:t>
      </w:r>
      <w:r w:rsidRPr="003810E2">
        <w:rPr>
          <w:rFonts w:ascii="宋体" w:eastAsia="宋体" w:hAnsi="宋体" w:hint="eastAsia"/>
        </w:rPr>
        <w:t>引导</w:t>
      </w:r>
      <w:r>
        <w:rPr>
          <w:rFonts w:ascii="宋体" w:eastAsia="宋体" w:hAnsi="宋体" w:hint="eastAsia"/>
        </w:rPr>
        <w:t>学生</w:t>
      </w:r>
      <w:r w:rsidRPr="003810E2">
        <w:rPr>
          <w:rFonts w:ascii="宋体" w:eastAsia="宋体" w:hAnsi="宋体" w:hint="eastAsia"/>
        </w:rPr>
        <w:t>下载学习类A</w:t>
      </w:r>
      <w:r w:rsidRPr="003810E2">
        <w:rPr>
          <w:rFonts w:ascii="宋体" w:eastAsia="宋体" w:hAnsi="宋体"/>
        </w:rPr>
        <w:t>PP</w:t>
      </w:r>
      <w:r w:rsidRPr="003810E2">
        <w:rPr>
          <w:rFonts w:ascii="宋体" w:eastAsia="宋体" w:hAnsi="宋体" w:hint="eastAsia"/>
        </w:rPr>
        <w:t>，帮助学生体验技术支持下教与学的方式。</w:t>
      </w:r>
    </w:p>
    <w:p w:rsidR="008F31F7" w:rsidRPr="003810E2" w:rsidRDefault="008F31F7" w:rsidP="00BD47F1">
      <w:pPr>
        <w:widowControl/>
        <w:spacing w:line="332" w:lineRule="exact"/>
        <w:ind w:firstLineChars="200" w:firstLine="420"/>
        <w:jc w:val="left"/>
        <w:rPr>
          <w:rFonts w:ascii="宋体" w:eastAsia="宋体" w:hAnsi="宋体"/>
        </w:rPr>
      </w:pPr>
    </w:p>
    <w:p w:rsidR="001B5A9E" w:rsidRDefault="001B5A9E" w:rsidP="00BD47F1">
      <w:pPr>
        <w:widowControl/>
        <w:spacing w:line="332" w:lineRule="exact"/>
        <w:ind w:firstLineChars="196" w:firstLine="549"/>
        <w:jc w:val="left"/>
        <w:rPr>
          <w:rFonts w:ascii="黑体" w:eastAsia="黑体" w:hAnsi="黑体"/>
          <w:sz w:val="28"/>
          <w:szCs w:val="28"/>
        </w:rPr>
      </w:pPr>
    </w:p>
    <w:p w:rsidR="00D417A1" w:rsidRPr="008F31F7" w:rsidRDefault="00D417A1" w:rsidP="00BD47F1">
      <w:pPr>
        <w:widowControl/>
        <w:spacing w:line="332" w:lineRule="exact"/>
        <w:ind w:firstLineChars="196" w:firstLine="549"/>
        <w:jc w:val="left"/>
        <w:rPr>
          <w:rFonts w:ascii="黑体" w:eastAsia="黑体" w:hAnsi="黑体"/>
          <w:sz w:val="28"/>
          <w:szCs w:val="28"/>
        </w:rPr>
      </w:pPr>
      <w:r w:rsidRPr="008F31F7">
        <w:rPr>
          <w:rFonts w:ascii="黑体" w:eastAsia="黑体" w:hAnsi="黑体" w:hint="eastAsia"/>
          <w:sz w:val="28"/>
          <w:szCs w:val="28"/>
        </w:rPr>
        <w:t>八、考核方式及评定方法</w:t>
      </w:r>
    </w:p>
    <w:p w:rsidR="008F31F7" w:rsidRDefault="008F31F7" w:rsidP="00BD47F1">
      <w:pPr>
        <w:widowControl/>
        <w:spacing w:line="332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</w:p>
    <w:p w:rsidR="00D417A1" w:rsidRPr="00DD7B5F" w:rsidRDefault="00DD7B5F" w:rsidP="00BD47F1">
      <w:pPr>
        <w:widowControl/>
        <w:spacing w:line="332" w:lineRule="exact"/>
        <w:ind w:firstLineChars="200" w:firstLine="480"/>
        <w:jc w:val="left"/>
        <w:rPr>
          <w:rFonts w:ascii="黑体" w:eastAsia="黑体" w:hAnsi="黑体"/>
          <w:b/>
          <w:sz w:val="24"/>
          <w:szCs w:val="24"/>
        </w:rPr>
      </w:pPr>
      <w:r w:rsidRPr="008F31F7">
        <w:rPr>
          <w:rFonts w:ascii="黑体" w:eastAsia="黑体" w:hAnsi="黑体" w:hint="eastAsia"/>
          <w:sz w:val="24"/>
          <w:szCs w:val="24"/>
        </w:rPr>
        <w:t>（一）</w:t>
      </w:r>
      <w:r w:rsidR="00D417A1" w:rsidRPr="008F31F7">
        <w:rPr>
          <w:rFonts w:ascii="黑体" w:eastAsia="黑体" w:hAnsi="黑体" w:hint="eastAsia"/>
          <w:sz w:val="24"/>
          <w:szCs w:val="24"/>
        </w:rPr>
        <w:t>课程考核与课程目标的对应关系</w:t>
      </w:r>
    </w:p>
    <w:p w:rsidR="008F31F7" w:rsidRDefault="008F31F7" w:rsidP="00BD47F1">
      <w:pPr>
        <w:widowControl/>
        <w:spacing w:line="332" w:lineRule="exact"/>
        <w:jc w:val="center"/>
        <w:rPr>
          <w:rFonts w:ascii="宋体" w:eastAsia="宋体" w:hAnsi="宋体"/>
          <w:b/>
          <w:szCs w:val="21"/>
        </w:rPr>
      </w:pPr>
    </w:p>
    <w:p w:rsidR="00D417A1" w:rsidRPr="00D504B7" w:rsidRDefault="00022CBB" w:rsidP="00BD47F1">
      <w:pPr>
        <w:widowControl/>
        <w:spacing w:line="332" w:lineRule="exact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7"/>
        <w:gridCol w:w="2849"/>
        <w:gridCol w:w="2849"/>
      </w:tblGrid>
      <w:tr w:rsidR="00D417A1" w:rsidTr="007806B6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Default="00D417A1" w:rsidP="00BD47F1">
            <w:pPr>
              <w:pStyle w:val="a3"/>
              <w:spacing w:line="332" w:lineRule="exact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:rsidR="00D417A1" w:rsidRDefault="00D417A1" w:rsidP="00BD47F1">
            <w:pPr>
              <w:pStyle w:val="a3"/>
              <w:spacing w:line="332" w:lineRule="exact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:rsidR="00D417A1" w:rsidRDefault="00D417A1" w:rsidP="00BD47F1">
            <w:pPr>
              <w:pStyle w:val="a3"/>
              <w:spacing w:line="332" w:lineRule="exact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CD6E2D" w:rsidTr="007806B6">
        <w:trPr>
          <w:trHeight w:val="567"/>
          <w:jc w:val="center"/>
        </w:trPr>
        <w:tc>
          <w:tcPr>
            <w:tcW w:w="2847" w:type="dxa"/>
            <w:vAlign w:val="center"/>
          </w:tcPr>
          <w:p w:rsidR="00CD6E2D" w:rsidRPr="00285327" w:rsidRDefault="00CD6E2D" w:rsidP="00BD47F1">
            <w:pPr>
              <w:pStyle w:val="a3"/>
              <w:spacing w:line="332" w:lineRule="exact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:rsidR="00CD6E2D" w:rsidRPr="00CD6E2D" w:rsidRDefault="00CD6E2D" w:rsidP="00BD47F1">
            <w:pPr>
              <w:pStyle w:val="a3"/>
              <w:spacing w:line="332" w:lineRule="exact"/>
              <w:jc w:val="center"/>
              <w:rPr>
                <w:rFonts w:hAnsi="宋体"/>
                <w:szCs w:val="21"/>
              </w:rPr>
            </w:pPr>
            <w:r w:rsidRPr="00CD6E2D">
              <w:rPr>
                <w:rFonts w:hAnsi="宋体" w:hint="eastAsia"/>
                <w:szCs w:val="21"/>
              </w:rPr>
              <w:t>基本知识、基本概念</w:t>
            </w:r>
          </w:p>
        </w:tc>
        <w:tc>
          <w:tcPr>
            <w:tcW w:w="2849" w:type="dxa"/>
            <w:vAlign w:val="center"/>
          </w:tcPr>
          <w:p w:rsidR="00CD6E2D" w:rsidRPr="007806B6" w:rsidRDefault="00CD6E2D" w:rsidP="00BD47F1">
            <w:pPr>
              <w:pStyle w:val="a3"/>
              <w:spacing w:line="332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展示</w:t>
            </w:r>
            <w:r w:rsidRPr="007806B6">
              <w:rPr>
                <w:rFonts w:hAnsi="宋体" w:hint="eastAsia"/>
              </w:rPr>
              <w:t>、</w:t>
            </w:r>
            <w:r>
              <w:rPr>
                <w:rFonts w:hAnsi="宋体" w:hint="eastAsia"/>
              </w:rPr>
              <w:t>讨论</w:t>
            </w:r>
          </w:p>
        </w:tc>
      </w:tr>
      <w:tr w:rsidR="00CD6E2D" w:rsidTr="007806B6">
        <w:trPr>
          <w:trHeight w:val="567"/>
          <w:jc w:val="center"/>
        </w:trPr>
        <w:tc>
          <w:tcPr>
            <w:tcW w:w="2847" w:type="dxa"/>
            <w:vAlign w:val="center"/>
          </w:tcPr>
          <w:p w:rsidR="00CD6E2D" w:rsidRPr="00285327" w:rsidRDefault="00CD6E2D" w:rsidP="00BD47F1">
            <w:pPr>
              <w:pStyle w:val="a3"/>
              <w:spacing w:line="332" w:lineRule="exact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:rsidR="00CD6E2D" w:rsidRPr="00CD6E2D" w:rsidRDefault="00CD6E2D" w:rsidP="00BD47F1">
            <w:pPr>
              <w:pStyle w:val="a3"/>
              <w:spacing w:line="332" w:lineRule="exact"/>
              <w:jc w:val="center"/>
              <w:rPr>
                <w:rFonts w:hAnsi="宋体"/>
                <w:szCs w:val="21"/>
              </w:rPr>
            </w:pPr>
            <w:r w:rsidRPr="00CD6E2D">
              <w:rPr>
                <w:rFonts w:hAnsi="宋体" w:hint="eastAsia"/>
                <w:szCs w:val="21"/>
              </w:rPr>
              <w:t>内涵理解、表述能力</w:t>
            </w:r>
          </w:p>
        </w:tc>
        <w:tc>
          <w:tcPr>
            <w:tcW w:w="2849" w:type="dxa"/>
            <w:vAlign w:val="center"/>
          </w:tcPr>
          <w:p w:rsidR="00CD6E2D" w:rsidRDefault="00CD6E2D" w:rsidP="00BD47F1">
            <w:pPr>
              <w:pStyle w:val="a3"/>
              <w:spacing w:line="332" w:lineRule="exact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</w:rPr>
              <w:t>展示</w:t>
            </w:r>
            <w:r w:rsidRPr="007806B6">
              <w:rPr>
                <w:rFonts w:hAnsi="宋体" w:hint="eastAsia"/>
              </w:rPr>
              <w:t>、</w:t>
            </w:r>
            <w:r>
              <w:rPr>
                <w:rFonts w:hAnsi="宋体" w:hint="eastAsia"/>
              </w:rPr>
              <w:t>讨论</w:t>
            </w:r>
          </w:p>
        </w:tc>
      </w:tr>
      <w:tr w:rsidR="00CD6E2D" w:rsidTr="007806B6">
        <w:trPr>
          <w:trHeight w:val="567"/>
          <w:jc w:val="center"/>
        </w:trPr>
        <w:tc>
          <w:tcPr>
            <w:tcW w:w="2847" w:type="dxa"/>
            <w:vAlign w:val="center"/>
          </w:tcPr>
          <w:p w:rsidR="00CD6E2D" w:rsidRPr="00285327" w:rsidRDefault="00CD6E2D" w:rsidP="00BD47F1">
            <w:pPr>
              <w:pStyle w:val="a3"/>
              <w:spacing w:line="332" w:lineRule="exact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:rsidR="00CD6E2D" w:rsidRPr="00CD6E2D" w:rsidRDefault="00CD6E2D" w:rsidP="00BD47F1">
            <w:pPr>
              <w:pStyle w:val="a3"/>
              <w:spacing w:line="332" w:lineRule="exact"/>
              <w:jc w:val="center"/>
              <w:rPr>
                <w:rFonts w:hAnsi="宋体"/>
                <w:szCs w:val="21"/>
              </w:rPr>
            </w:pPr>
            <w:r w:rsidRPr="00CD6E2D">
              <w:rPr>
                <w:rFonts w:hAnsi="宋体" w:hint="eastAsia"/>
                <w:szCs w:val="21"/>
              </w:rPr>
              <w:t>思维方式、</w:t>
            </w:r>
            <w:r w:rsidR="00F91854" w:rsidRPr="00CD6E2D">
              <w:rPr>
                <w:rFonts w:hAnsi="宋体" w:hint="eastAsia"/>
                <w:szCs w:val="21"/>
              </w:rPr>
              <w:t>基础</w:t>
            </w:r>
            <w:r w:rsidRPr="00CD6E2D">
              <w:rPr>
                <w:rFonts w:hAnsi="宋体" w:hint="eastAsia"/>
                <w:szCs w:val="21"/>
              </w:rPr>
              <w:t>研究能力</w:t>
            </w:r>
          </w:p>
        </w:tc>
        <w:tc>
          <w:tcPr>
            <w:tcW w:w="2849" w:type="dxa"/>
            <w:vAlign w:val="center"/>
          </w:tcPr>
          <w:p w:rsidR="00CD6E2D" w:rsidRDefault="00CD6E2D" w:rsidP="00BD47F1">
            <w:pPr>
              <w:pStyle w:val="a3"/>
              <w:spacing w:line="332" w:lineRule="exact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</w:rPr>
              <w:t>学期</w:t>
            </w:r>
            <w:r w:rsidRPr="007806B6">
              <w:rPr>
                <w:rFonts w:hAnsi="宋体" w:hint="eastAsia"/>
              </w:rPr>
              <w:t>论文</w:t>
            </w:r>
          </w:p>
        </w:tc>
      </w:tr>
    </w:tbl>
    <w:p w:rsidR="008F31F7" w:rsidRDefault="008F31F7" w:rsidP="00BD47F1">
      <w:pPr>
        <w:widowControl/>
        <w:spacing w:line="332" w:lineRule="exact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</w:p>
    <w:p w:rsidR="00DD7B5F" w:rsidRPr="008F31F7" w:rsidRDefault="00DD7B5F" w:rsidP="00BD47F1">
      <w:pPr>
        <w:widowControl/>
        <w:spacing w:line="332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8F31F7">
        <w:rPr>
          <w:rFonts w:ascii="黑体" w:eastAsia="黑体" w:hAnsi="黑体" w:hint="eastAsia"/>
          <w:sz w:val="24"/>
          <w:szCs w:val="24"/>
        </w:rPr>
        <w:lastRenderedPageBreak/>
        <w:t>（二）</w:t>
      </w:r>
      <w:r w:rsidR="00D02F99" w:rsidRPr="008F31F7">
        <w:rPr>
          <w:rFonts w:ascii="黑体" w:eastAsia="黑体" w:hAnsi="黑体" w:hint="eastAsia"/>
          <w:sz w:val="24"/>
          <w:szCs w:val="24"/>
        </w:rPr>
        <w:t>评</w:t>
      </w:r>
      <w:r w:rsidR="00B03909" w:rsidRPr="008F31F7">
        <w:rPr>
          <w:rFonts w:ascii="黑体" w:eastAsia="黑体" w:hAnsi="黑体" w:hint="eastAsia"/>
          <w:sz w:val="24"/>
          <w:szCs w:val="24"/>
        </w:rPr>
        <w:t>定方法</w:t>
      </w:r>
    </w:p>
    <w:p w:rsidR="00C54636" w:rsidRPr="00DD7B5F" w:rsidRDefault="00DD7B5F" w:rsidP="00BD47F1">
      <w:pPr>
        <w:widowControl/>
        <w:spacing w:line="332" w:lineRule="exact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</w:p>
    <w:p w:rsidR="004F4D34" w:rsidRPr="004F4D34" w:rsidRDefault="004F4D34" w:rsidP="00BD47F1">
      <w:pPr>
        <w:spacing w:line="332" w:lineRule="exact"/>
        <w:ind w:firstLineChars="200" w:firstLine="420"/>
        <w:rPr>
          <w:rFonts w:ascii="宋体" w:eastAsia="宋体" w:hAnsi="宋体"/>
        </w:rPr>
      </w:pPr>
      <w:r w:rsidRPr="004F4D34">
        <w:rPr>
          <w:rFonts w:ascii="宋体" w:eastAsia="宋体" w:hAnsi="宋体"/>
        </w:rPr>
        <w:t>平时成绩：</w:t>
      </w:r>
      <w:r w:rsidR="00CB1040">
        <w:rPr>
          <w:rFonts w:ascii="宋体" w:eastAsia="宋体" w:hAnsi="宋体" w:hint="eastAsia"/>
        </w:rPr>
        <w:t>2</w:t>
      </w:r>
      <w:r w:rsidRPr="004F4D34">
        <w:rPr>
          <w:rFonts w:ascii="宋体" w:eastAsia="宋体" w:hAnsi="宋体" w:hint="eastAsia"/>
        </w:rPr>
        <w:t>0</w:t>
      </w:r>
      <w:r w:rsidRPr="004F4D34">
        <w:rPr>
          <w:rFonts w:ascii="宋体" w:eastAsia="宋体" w:hAnsi="宋体"/>
        </w:rPr>
        <w:t>%（</w:t>
      </w:r>
      <w:r w:rsidRPr="004F4D34">
        <w:rPr>
          <w:rFonts w:ascii="宋体" w:eastAsia="宋体" w:hAnsi="宋体" w:hint="eastAsia"/>
        </w:rPr>
        <w:t>出勤、平时</w:t>
      </w:r>
      <w:r>
        <w:rPr>
          <w:rFonts w:ascii="宋体" w:eastAsia="宋体" w:hAnsi="宋体" w:hint="eastAsia"/>
        </w:rPr>
        <w:t>讨论发言</w:t>
      </w:r>
      <w:r w:rsidRPr="004F4D34">
        <w:rPr>
          <w:rFonts w:ascii="宋体" w:eastAsia="宋体" w:hAnsi="宋体"/>
        </w:rPr>
        <w:t>）</w:t>
      </w:r>
    </w:p>
    <w:p w:rsidR="004F4D34" w:rsidRPr="004F4D34" w:rsidRDefault="00422852" w:rsidP="00BD47F1">
      <w:pPr>
        <w:spacing w:line="332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小组展示成绩</w:t>
      </w:r>
      <w:r w:rsidR="004F4D34" w:rsidRPr="004F4D34">
        <w:rPr>
          <w:rFonts w:ascii="宋体" w:eastAsia="宋体" w:hAnsi="宋体"/>
        </w:rPr>
        <w:t>：</w:t>
      </w:r>
      <w:r w:rsidR="00CB1040">
        <w:rPr>
          <w:rFonts w:ascii="宋体" w:eastAsia="宋体" w:hAnsi="宋体" w:hint="eastAsia"/>
        </w:rPr>
        <w:t>3</w:t>
      </w:r>
      <w:r w:rsidR="004F4D34" w:rsidRPr="004F4D34">
        <w:rPr>
          <w:rFonts w:ascii="宋体" w:eastAsia="宋体" w:hAnsi="宋体" w:hint="eastAsia"/>
        </w:rPr>
        <w:t>0</w:t>
      </w:r>
      <w:r w:rsidR="004F4D34" w:rsidRPr="004F4D34">
        <w:rPr>
          <w:rFonts w:ascii="宋体" w:eastAsia="宋体" w:hAnsi="宋体"/>
        </w:rPr>
        <w:t>%（</w:t>
      </w:r>
      <w:r w:rsidR="00CB1040">
        <w:rPr>
          <w:rFonts w:ascii="宋体" w:eastAsia="宋体" w:hAnsi="宋体" w:hint="eastAsia"/>
        </w:rPr>
        <w:t>资料搜集、PPT制作、课堂展示</w:t>
      </w:r>
      <w:r w:rsidR="004F4D34" w:rsidRPr="004F4D34">
        <w:rPr>
          <w:rFonts w:ascii="宋体" w:eastAsia="宋体" w:hAnsi="宋体"/>
        </w:rPr>
        <w:t>）</w:t>
      </w:r>
    </w:p>
    <w:p w:rsidR="004F4D34" w:rsidRPr="004F4D34" w:rsidRDefault="004F4D34" w:rsidP="00BD47F1">
      <w:pPr>
        <w:spacing w:line="332" w:lineRule="exact"/>
        <w:ind w:firstLineChars="200" w:firstLine="420"/>
        <w:rPr>
          <w:rFonts w:ascii="宋体" w:eastAsia="宋体" w:hAnsi="宋体"/>
        </w:rPr>
      </w:pPr>
      <w:r w:rsidRPr="004F4D34">
        <w:rPr>
          <w:rFonts w:ascii="宋体" w:eastAsia="宋体" w:hAnsi="宋体"/>
        </w:rPr>
        <w:t>期末考试：</w:t>
      </w:r>
      <w:r w:rsidR="007806B6">
        <w:rPr>
          <w:rFonts w:ascii="宋体" w:eastAsia="宋体" w:hAnsi="宋体" w:hint="eastAsia"/>
        </w:rPr>
        <w:t>5</w:t>
      </w:r>
      <w:r w:rsidRPr="004F4D34">
        <w:rPr>
          <w:rFonts w:ascii="宋体" w:eastAsia="宋体" w:hAnsi="宋体"/>
        </w:rPr>
        <w:t>0%（</w:t>
      </w:r>
      <w:r w:rsidR="00CB1040">
        <w:rPr>
          <w:rFonts w:ascii="宋体" w:eastAsia="宋体" w:hAnsi="宋体" w:hint="eastAsia"/>
        </w:rPr>
        <w:t>论文写作</w:t>
      </w:r>
      <w:r w:rsidRPr="004F4D34">
        <w:rPr>
          <w:rFonts w:ascii="宋体" w:eastAsia="宋体" w:hAnsi="宋体"/>
        </w:rPr>
        <w:t>）</w:t>
      </w:r>
    </w:p>
    <w:p w:rsidR="00B03909" w:rsidRDefault="00DD7B5F" w:rsidP="00BD47F1">
      <w:pPr>
        <w:widowControl/>
        <w:spacing w:line="332" w:lineRule="exact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</w:p>
    <w:p w:rsidR="008F31F7" w:rsidRDefault="008F31F7" w:rsidP="00BD47F1">
      <w:pPr>
        <w:widowControl/>
        <w:spacing w:line="332" w:lineRule="exact"/>
        <w:ind w:firstLineChars="200" w:firstLine="422"/>
        <w:jc w:val="center"/>
        <w:rPr>
          <w:rFonts w:ascii="宋体" w:eastAsia="宋体" w:hAnsi="宋体"/>
          <w:b/>
        </w:rPr>
      </w:pPr>
    </w:p>
    <w:p w:rsidR="00D504B7" w:rsidRPr="00DD7B5F" w:rsidRDefault="00D504B7" w:rsidP="00BD47F1">
      <w:pPr>
        <w:widowControl/>
        <w:spacing w:line="332" w:lineRule="exact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2"/>
        <w:gridCol w:w="858"/>
        <w:gridCol w:w="1134"/>
        <w:gridCol w:w="1134"/>
        <w:gridCol w:w="2627"/>
      </w:tblGrid>
      <w:tr w:rsidR="00285327" w:rsidRPr="002F4D99" w:rsidTr="0028532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85327" w:rsidRPr="00322986" w:rsidRDefault="00285327" w:rsidP="00BD47F1">
            <w:pPr>
              <w:spacing w:line="332" w:lineRule="exact"/>
              <w:ind w:firstLineChars="392" w:firstLine="82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:rsidR="00285327" w:rsidRPr="00322986" w:rsidRDefault="00285327" w:rsidP="00BD47F1">
            <w:pPr>
              <w:spacing w:line="332" w:lineRule="exact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85327" w:rsidRPr="00322986" w:rsidRDefault="00285327" w:rsidP="00BD47F1">
            <w:pPr>
              <w:spacing w:line="332" w:lineRule="exact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5327" w:rsidRPr="00322986" w:rsidRDefault="00422852" w:rsidP="00BD47F1">
            <w:pPr>
              <w:spacing w:line="332" w:lineRule="exact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小组展示</w:t>
            </w:r>
          </w:p>
        </w:tc>
        <w:tc>
          <w:tcPr>
            <w:tcW w:w="1134" w:type="dxa"/>
            <w:vAlign w:val="center"/>
          </w:tcPr>
          <w:p w:rsidR="00285327" w:rsidRPr="00322986" w:rsidRDefault="00285327" w:rsidP="00BD47F1">
            <w:pPr>
              <w:spacing w:line="332" w:lineRule="exact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285327" w:rsidRPr="00322986" w:rsidRDefault="00285327" w:rsidP="00BD47F1">
            <w:pPr>
              <w:spacing w:line="332" w:lineRule="exact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E717BF" w:rsidRPr="002F4D99" w:rsidTr="0028532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E717BF" w:rsidRPr="00322986" w:rsidRDefault="00E717BF" w:rsidP="00BD47F1">
            <w:pPr>
              <w:spacing w:line="332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717BF" w:rsidRPr="002F4D99" w:rsidRDefault="00CB1040" w:rsidP="00BD47F1">
            <w:pPr>
              <w:spacing w:line="332" w:lineRule="exact"/>
              <w:jc w:val="center"/>
              <w:rPr>
                <w:rFonts w:ascii="Times" w:hAnsi="Times"/>
                <w:kern w:val="0"/>
                <w:sz w:val="24"/>
              </w:rPr>
            </w:pPr>
            <w:r>
              <w:rPr>
                <w:rFonts w:ascii="Times" w:hAnsi="Times" w:hint="eastAsia"/>
                <w:kern w:val="0"/>
                <w:sz w:val="24"/>
              </w:rPr>
              <w:t>2</w:t>
            </w:r>
            <w:r w:rsidR="00E717BF">
              <w:rPr>
                <w:rFonts w:ascii="Times" w:hAnsi="Times" w:hint="eastAsia"/>
                <w:kern w:val="0"/>
                <w:sz w:val="24"/>
              </w:rPr>
              <w:t>0</w:t>
            </w:r>
            <w:r w:rsidR="00E717BF" w:rsidRPr="002F4D99">
              <w:rPr>
                <w:rFonts w:ascii="Times" w:hAnsi="Times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7BF" w:rsidRPr="002F4D99" w:rsidRDefault="00CB1040" w:rsidP="00BD47F1">
            <w:pPr>
              <w:spacing w:line="332" w:lineRule="exact"/>
              <w:jc w:val="center"/>
              <w:rPr>
                <w:rFonts w:ascii="Times" w:hAnsi="Times"/>
                <w:kern w:val="0"/>
                <w:sz w:val="24"/>
              </w:rPr>
            </w:pPr>
            <w:r>
              <w:rPr>
                <w:rFonts w:ascii="Times" w:hAnsi="Times" w:hint="eastAsia"/>
                <w:kern w:val="0"/>
                <w:sz w:val="24"/>
              </w:rPr>
              <w:t>3</w:t>
            </w:r>
            <w:r w:rsidR="00E717BF">
              <w:rPr>
                <w:rFonts w:ascii="Times" w:hAnsi="Times" w:hint="eastAsia"/>
                <w:kern w:val="0"/>
                <w:sz w:val="24"/>
              </w:rPr>
              <w:t>0</w:t>
            </w:r>
            <w:r w:rsidR="00E717BF" w:rsidRPr="002F4D99">
              <w:rPr>
                <w:rFonts w:ascii="Times" w:hAnsi="Times"/>
                <w:kern w:val="0"/>
                <w:sz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E717BF" w:rsidRPr="002F4D99" w:rsidRDefault="00E717BF" w:rsidP="00BD47F1">
            <w:pPr>
              <w:spacing w:line="332" w:lineRule="exact"/>
              <w:jc w:val="center"/>
              <w:rPr>
                <w:rFonts w:ascii="Times" w:hAnsi="Times"/>
                <w:kern w:val="0"/>
                <w:sz w:val="24"/>
              </w:rPr>
            </w:pPr>
            <w:r>
              <w:rPr>
                <w:rFonts w:ascii="Times" w:hAnsi="Times" w:hint="eastAsia"/>
                <w:kern w:val="0"/>
                <w:sz w:val="24"/>
              </w:rPr>
              <w:t>50</w:t>
            </w:r>
            <w:r w:rsidRPr="002F4D99">
              <w:rPr>
                <w:rFonts w:ascii="Times" w:hAnsi="Times"/>
                <w:kern w:val="0"/>
                <w:sz w:val="24"/>
              </w:rPr>
              <w:t>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:rsidR="00E717BF" w:rsidRPr="00322986" w:rsidRDefault="00E717BF" w:rsidP="00BD47F1">
            <w:pPr>
              <w:spacing w:line="332" w:lineRule="exac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目标达成度={0.</w:t>
            </w:r>
            <w:r w:rsidR="00CB1040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ｘ平时目标成绩+0.</w:t>
            </w:r>
            <w:r w:rsidR="00CB1040"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</w:t>
            </w:r>
            <w:r w:rsidR="00422852">
              <w:rPr>
                <w:rFonts w:ascii="宋体" w:eastAsia="宋体" w:hAnsi="宋体" w:hint="eastAsia"/>
                <w:kern w:val="0"/>
                <w:szCs w:val="21"/>
              </w:rPr>
              <w:t>小组展示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目标成绩+0.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ｘ期末目标成绩}/</w:t>
            </w:r>
            <w:r w:rsidR="0093349D"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总分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。</w:t>
            </w:r>
          </w:p>
        </w:tc>
      </w:tr>
      <w:tr w:rsidR="00E717BF" w:rsidRPr="002F4D99" w:rsidTr="0028532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E717BF" w:rsidRPr="00322986" w:rsidRDefault="00E717BF" w:rsidP="00BD47F1">
            <w:pPr>
              <w:spacing w:line="332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717BF" w:rsidRPr="002F4D99" w:rsidRDefault="00CB1040" w:rsidP="00BD47F1">
            <w:pPr>
              <w:spacing w:line="332" w:lineRule="exact"/>
              <w:jc w:val="center"/>
              <w:rPr>
                <w:rFonts w:ascii="Times" w:hAnsi="Times"/>
                <w:kern w:val="0"/>
                <w:sz w:val="24"/>
              </w:rPr>
            </w:pPr>
            <w:r>
              <w:rPr>
                <w:rFonts w:ascii="Times" w:hAnsi="Times" w:hint="eastAsia"/>
                <w:kern w:val="0"/>
                <w:sz w:val="24"/>
              </w:rPr>
              <w:t>2</w:t>
            </w:r>
            <w:r w:rsidR="00E717BF">
              <w:rPr>
                <w:rFonts w:ascii="Times" w:hAnsi="Times" w:hint="eastAsia"/>
                <w:kern w:val="0"/>
                <w:sz w:val="24"/>
              </w:rPr>
              <w:t>0</w:t>
            </w:r>
            <w:r w:rsidR="00E717BF" w:rsidRPr="002F4D99">
              <w:rPr>
                <w:rFonts w:ascii="Times" w:hAnsi="Times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7BF" w:rsidRPr="002F4D99" w:rsidRDefault="00CB1040" w:rsidP="00BD47F1">
            <w:pPr>
              <w:spacing w:line="332" w:lineRule="exact"/>
              <w:jc w:val="center"/>
              <w:rPr>
                <w:rFonts w:ascii="Times" w:hAnsi="Times"/>
                <w:kern w:val="0"/>
                <w:sz w:val="24"/>
              </w:rPr>
            </w:pPr>
            <w:r>
              <w:rPr>
                <w:rFonts w:ascii="Times" w:hAnsi="Times" w:hint="eastAsia"/>
                <w:kern w:val="0"/>
                <w:sz w:val="24"/>
              </w:rPr>
              <w:t>3</w:t>
            </w:r>
            <w:r w:rsidR="00E717BF">
              <w:rPr>
                <w:rFonts w:ascii="Times" w:hAnsi="Times" w:hint="eastAsia"/>
                <w:kern w:val="0"/>
                <w:sz w:val="24"/>
              </w:rPr>
              <w:t>0</w:t>
            </w:r>
            <w:r w:rsidR="00E717BF" w:rsidRPr="002F4D99">
              <w:rPr>
                <w:rFonts w:ascii="Times" w:hAnsi="Times"/>
                <w:kern w:val="0"/>
                <w:sz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E717BF" w:rsidRPr="002F4D99" w:rsidRDefault="00E717BF" w:rsidP="00BD47F1">
            <w:pPr>
              <w:spacing w:line="332" w:lineRule="exact"/>
              <w:jc w:val="center"/>
              <w:rPr>
                <w:rFonts w:ascii="Times" w:hAnsi="Times"/>
                <w:kern w:val="0"/>
                <w:sz w:val="24"/>
              </w:rPr>
            </w:pPr>
            <w:r w:rsidRPr="002F4D99">
              <w:rPr>
                <w:rFonts w:ascii="Times" w:hAnsi="Times" w:hint="eastAsia"/>
                <w:kern w:val="0"/>
                <w:sz w:val="24"/>
              </w:rPr>
              <w:t>5</w:t>
            </w:r>
            <w:r>
              <w:rPr>
                <w:rFonts w:ascii="Times" w:hAnsi="Times" w:hint="eastAsia"/>
                <w:kern w:val="0"/>
                <w:sz w:val="24"/>
              </w:rPr>
              <w:t>0</w:t>
            </w:r>
            <w:r w:rsidRPr="002F4D99">
              <w:rPr>
                <w:rFonts w:ascii="Times" w:hAnsi="Times"/>
                <w:kern w:val="0"/>
                <w:sz w:val="24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E717BF" w:rsidRPr="00322986" w:rsidRDefault="00E717BF" w:rsidP="00BD47F1">
            <w:pPr>
              <w:spacing w:line="332" w:lineRule="exac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E717BF" w:rsidRPr="002F4D99" w:rsidTr="0028532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E717BF" w:rsidRPr="00322986" w:rsidRDefault="00E717BF" w:rsidP="00BD47F1">
            <w:pPr>
              <w:spacing w:line="332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717BF" w:rsidRPr="002F4D99" w:rsidRDefault="00CB1040" w:rsidP="00BD47F1">
            <w:pPr>
              <w:spacing w:line="332" w:lineRule="exact"/>
              <w:jc w:val="center"/>
              <w:rPr>
                <w:rFonts w:ascii="Times" w:hAnsi="Times"/>
                <w:kern w:val="0"/>
                <w:sz w:val="24"/>
              </w:rPr>
            </w:pPr>
            <w:r>
              <w:rPr>
                <w:rFonts w:ascii="Times" w:hAnsi="Times" w:hint="eastAsia"/>
                <w:kern w:val="0"/>
                <w:sz w:val="24"/>
              </w:rPr>
              <w:t>2</w:t>
            </w:r>
            <w:r w:rsidR="00E717BF">
              <w:rPr>
                <w:rFonts w:ascii="Times" w:hAnsi="Times" w:hint="eastAsia"/>
                <w:kern w:val="0"/>
                <w:sz w:val="24"/>
              </w:rPr>
              <w:t>0</w:t>
            </w:r>
            <w:r w:rsidR="00E717BF" w:rsidRPr="002F4D99">
              <w:rPr>
                <w:rFonts w:ascii="Times" w:hAnsi="Times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7BF" w:rsidRPr="002F4D99" w:rsidRDefault="00CB1040" w:rsidP="00BD47F1">
            <w:pPr>
              <w:spacing w:line="332" w:lineRule="exact"/>
              <w:jc w:val="center"/>
              <w:rPr>
                <w:rFonts w:ascii="Times" w:hAnsi="Times"/>
                <w:kern w:val="0"/>
                <w:sz w:val="24"/>
              </w:rPr>
            </w:pPr>
            <w:r>
              <w:rPr>
                <w:rFonts w:ascii="Times" w:hAnsi="Times" w:hint="eastAsia"/>
                <w:kern w:val="0"/>
                <w:sz w:val="24"/>
              </w:rPr>
              <w:t>3</w:t>
            </w:r>
            <w:r w:rsidR="00E717BF">
              <w:rPr>
                <w:rFonts w:ascii="Times" w:hAnsi="Times" w:hint="eastAsia"/>
                <w:kern w:val="0"/>
                <w:sz w:val="24"/>
              </w:rPr>
              <w:t>0</w:t>
            </w:r>
            <w:r w:rsidR="00E717BF" w:rsidRPr="002F4D99">
              <w:rPr>
                <w:rFonts w:ascii="Times" w:hAnsi="Times"/>
                <w:kern w:val="0"/>
                <w:sz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E717BF" w:rsidRPr="002F4D99" w:rsidRDefault="00E717BF" w:rsidP="00BD47F1">
            <w:pPr>
              <w:spacing w:line="332" w:lineRule="exact"/>
              <w:jc w:val="center"/>
              <w:rPr>
                <w:rFonts w:ascii="Times" w:hAnsi="Times"/>
                <w:kern w:val="0"/>
                <w:sz w:val="24"/>
              </w:rPr>
            </w:pPr>
            <w:r>
              <w:rPr>
                <w:rFonts w:ascii="Times" w:hAnsi="Times" w:hint="eastAsia"/>
                <w:kern w:val="0"/>
                <w:sz w:val="24"/>
              </w:rPr>
              <w:t>50</w:t>
            </w:r>
            <w:r w:rsidRPr="002F4D99">
              <w:rPr>
                <w:rFonts w:ascii="Times" w:hAnsi="Times"/>
                <w:kern w:val="0"/>
                <w:sz w:val="24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E717BF" w:rsidRPr="00322986" w:rsidRDefault="00E717BF" w:rsidP="00BD47F1">
            <w:pPr>
              <w:spacing w:line="332" w:lineRule="exact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:rsidR="008F31F7" w:rsidRDefault="008F31F7" w:rsidP="00BD47F1">
      <w:pPr>
        <w:widowControl/>
        <w:spacing w:line="332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</w:p>
    <w:p w:rsidR="008D44C1" w:rsidRDefault="008D44C1" w:rsidP="00BD47F1">
      <w:pPr>
        <w:widowControl/>
        <w:spacing w:line="332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</w:p>
    <w:p w:rsidR="00285327" w:rsidRPr="00DD7B5F" w:rsidRDefault="00DD7B5F" w:rsidP="00BD47F1">
      <w:pPr>
        <w:widowControl/>
        <w:spacing w:line="332" w:lineRule="exact"/>
        <w:ind w:firstLineChars="200" w:firstLine="480"/>
        <w:jc w:val="left"/>
        <w:rPr>
          <w:rFonts w:ascii="黑体" w:eastAsia="黑体" w:hAnsi="黑体"/>
          <w:b/>
          <w:sz w:val="24"/>
          <w:szCs w:val="24"/>
        </w:rPr>
      </w:pPr>
      <w:r w:rsidRPr="008F31F7">
        <w:rPr>
          <w:rFonts w:ascii="黑体" w:eastAsia="黑体" w:hAnsi="黑体" w:hint="eastAsia"/>
          <w:sz w:val="24"/>
          <w:szCs w:val="24"/>
        </w:rPr>
        <w:t>（三）</w:t>
      </w:r>
      <w:r w:rsidR="00F56396" w:rsidRPr="008F31F7">
        <w:rPr>
          <w:rFonts w:ascii="黑体" w:eastAsia="黑体" w:hAnsi="黑体" w:hint="eastAsia"/>
          <w:sz w:val="24"/>
          <w:szCs w:val="24"/>
        </w:rPr>
        <w:t>评分标准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984"/>
        <w:gridCol w:w="1984"/>
        <w:gridCol w:w="1879"/>
        <w:gridCol w:w="1743"/>
        <w:gridCol w:w="1779"/>
      </w:tblGrid>
      <w:tr w:rsidR="00DE7849" w:rsidRPr="002F4D99" w:rsidTr="00B12EFE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:rsidR="00DE7849" w:rsidRPr="00F56396" w:rsidRDefault="00DE7849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49" w:rsidRPr="00FB77A1" w:rsidRDefault="00DE7849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:rsidTr="00F32D85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:rsidTr="00F32D85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:rsidTr="00F32D85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BD47F1">
            <w:pPr>
              <w:widowControl/>
              <w:spacing w:line="332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BD47F1">
            <w:pPr>
              <w:spacing w:line="332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BD47F1">
            <w:pPr>
              <w:spacing w:line="332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  <w:bookmarkStart w:id="0" w:name="_GoBack"/>
            <w:bookmarkEnd w:id="0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BD47F1">
            <w:pPr>
              <w:spacing w:line="332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BD47F1">
            <w:pPr>
              <w:spacing w:line="332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BD47F1">
            <w:pPr>
              <w:spacing w:line="332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DE7849" w:rsidRPr="002F4D99" w:rsidTr="00F32D85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Default="00DE7849" w:rsidP="00BD47F1">
            <w:pPr>
              <w:spacing w:line="332" w:lineRule="exact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DE7849" w:rsidRPr="00F56396" w:rsidRDefault="00DE7849" w:rsidP="00BD47F1">
            <w:pPr>
              <w:spacing w:line="332" w:lineRule="exact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C27DB3" w:rsidRDefault="00C27DB3" w:rsidP="00BD47F1">
            <w:pPr>
              <w:pStyle w:val="a3"/>
              <w:spacing w:line="332" w:lineRule="exact"/>
              <w:rPr>
                <w:rFonts w:hAnsi="宋体"/>
                <w:szCs w:val="21"/>
              </w:rPr>
            </w:pPr>
            <w:r w:rsidRPr="00C27DB3">
              <w:rPr>
                <w:rFonts w:hAnsi="宋体" w:hint="eastAsia"/>
                <w:szCs w:val="21"/>
              </w:rPr>
              <w:t>能够全面深入地</w:t>
            </w:r>
            <w:r>
              <w:rPr>
                <w:rFonts w:hAnsi="宋体" w:hint="eastAsia"/>
                <w:szCs w:val="21"/>
              </w:rPr>
              <w:t>理解</w:t>
            </w:r>
            <w:r w:rsidR="00754E9D">
              <w:rPr>
                <w:rFonts w:hAnsi="宋体" w:cs="宋体" w:hint="eastAsia"/>
              </w:rPr>
              <w:t>日本</w:t>
            </w:r>
            <w:r>
              <w:rPr>
                <w:rFonts w:hAnsi="宋体" w:cs="宋体" w:hint="eastAsia"/>
              </w:rPr>
              <w:t>文学</w:t>
            </w:r>
            <w:r w:rsidR="003E4C51">
              <w:rPr>
                <w:rFonts w:hAnsi="宋体" w:cs="宋体" w:hint="eastAsia"/>
              </w:rPr>
              <w:t>的</w:t>
            </w:r>
            <w:r>
              <w:rPr>
                <w:rFonts w:hAnsi="宋体" w:cs="宋体" w:hint="eastAsia"/>
              </w:rPr>
              <w:t>性质</w:t>
            </w:r>
            <w:r w:rsidR="003E4C51">
              <w:rPr>
                <w:rFonts w:hAnsi="宋体" w:cs="宋体" w:hint="eastAsia"/>
              </w:rPr>
              <w:t>和特点</w:t>
            </w:r>
            <w:r>
              <w:rPr>
                <w:rFonts w:hAnsi="宋体" w:cs="宋体" w:hint="eastAsia"/>
              </w:rPr>
              <w:t>；理解</w:t>
            </w:r>
            <w:r w:rsidR="00754E9D">
              <w:rPr>
                <w:rFonts w:hAnsi="宋体" w:cs="宋体" w:hint="eastAsia"/>
              </w:rPr>
              <w:t>日本</w:t>
            </w:r>
            <w:r>
              <w:rPr>
                <w:rFonts w:hAnsi="宋体" w:cs="宋体" w:hint="eastAsia"/>
              </w:rPr>
              <w:t>文学</w:t>
            </w:r>
            <w:r w:rsidR="00DA79D9">
              <w:rPr>
                <w:rFonts w:hAnsi="宋体" w:cs="宋体" w:hint="eastAsia"/>
              </w:rPr>
              <w:t>不同</w:t>
            </w:r>
            <w:r>
              <w:rPr>
                <w:rFonts w:hAnsi="宋体" w:cs="宋体" w:hint="eastAsia"/>
              </w:rPr>
              <w:t>发展阶段</w:t>
            </w:r>
            <w:r w:rsidR="00DA79D9">
              <w:rPr>
                <w:rFonts w:hAnsi="宋体" w:cs="宋体" w:hint="eastAsia"/>
              </w:rPr>
              <w:t>的</w:t>
            </w:r>
            <w:r>
              <w:rPr>
                <w:rFonts w:hAnsi="宋体" w:cs="宋体" w:hint="eastAsia"/>
              </w:rPr>
              <w:t>不同特点。</w:t>
            </w:r>
            <w:r w:rsidR="008C5C7C">
              <w:rPr>
                <w:rFonts w:hAnsi="宋体" w:cs="宋体" w:hint="eastAsia"/>
              </w:rPr>
              <w:t>深入</w:t>
            </w:r>
            <w:r>
              <w:rPr>
                <w:rFonts w:hAnsi="宋体" w:cs="宋体" w:hint="eastAsia"/>
              </w:rPr>
              <w:t>认识</w:t>
            </w:r>
            <w:r w:rsidR="008C5C7C">
              <w:rPr>
                <w:rFonts w:hAnsi="宋体" w:cs="宋体" w:hint="eastAsia"/>
              </w:rPr>
              <w:t>日本</w:t>
            </w:r>
            <w:r>
              <w:rPr>
                <w:rFonts w:hAnsi="宋体" w:cs="宋体" w:hint="eastAsia"/>
              </w:rPr>
              <w:t>文学</w:t>
            </w:r>
            <w:r w:rsidR="008C5C7C">
              <w:rPr>
                <w:rFonts w:hAnsi="宋体" w:cs="宋体" w:hint="eastAsia"/>
              </w:rPr>
              <w:t>经典作品在世界文学史上的意义和地位，了解中日文学交流的历史</w:t>
            </w:r>
            <w:r>
              <w:rPr>
                <w:rFonts w:hAnsi="宋体" w:cs="宋体" w:hint="eastAsia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C27DB3" w:rsidRDefault="00BA29BB" w:rsidP="00BD47F1">
            <w:pPr>
              <w:spacing w:line="332" w:lineRule="exact"/>
              <w:rPr>
                <w:rFonts w:ascii="宋体" w:eastAsia="宋体" w:hAnsi="宋体"/>
                <w:szCs w:val="21"/>
              </w:rPr>
            </w:pPr>
            <w:r w:rsidRPr="00BA29BB">
              <w:rPr>
                <w:rFonts w:ascii="宋体" w:eastAsia="宋体" w:hAnsi="宋体" w:cs="Times New Roman" w:hint="eastAsia"/>
                <w:szCs w:val="21"/>
              </w:rPr>
              <w:t>能够</w:t>
            </w:r>
            <w:r>
              <w:rPr>
                <w:rFonts w:ascii="宋体" w:eastAsia="宋体" w:hAnsi="宋体" w:cs="Times New Roman" w:hint="eastAsia"/>
                <w:szCs w:val="21"/>
              </w:rPr>
              <w:t>较好</w:t>
            </w:r>
            <w:r w:rsidRPr="00BA29BB">
              <w:rPr>
                <w:rFonts w:ascii="宋体" w:eastAsia="宋体" w:hAnsi="宋体" w:cs="Times New Roman" w:hint="eastAsia"/>
                <w:szCs w:val="21"/>
              </w:rPr>
              <w:t>地理解</w:t>
            </w:r>
            <w:r w:rsidR="008C5C7C">
              <w:rPr>
                <w:rFonts w:ascii="宋体" w:eastAsia="宋体" w:hAnsi="宋体" w:cs="Times New Roman" w:hint="eastAsia"/>
                <w:szCs w:val="21"/>
              </w:rPr>
              <w:t>日本</w:t>
            </w:r>
            <w:r w:rsidRPr="00BA29BB">
              <w:rPr>
                <w:rFonts w:ascii="宋体" w:eastAsia="宋体" w:hAnsi="宋体" w:cs="Times New Roman" w:hint="eastAsia"/>
                <w:szCs w:val="21"/>
              </w:rPr>
              <w:t>文学</w:t>
            </w:r>
            <w:r w:rsidR="003E4C51">
              <w:rPr>
                <w:rFonts w:ascii="宋体" w:eastAsia="宋体" w:hAnsi="宋体" w:cs="Times New Roman" w:hint="eastAsia"/>
                <w:szCs w:val="21"/>
              </w:rPr>
              <w:t>的</w:t>
            </w:r>
            <w:r w:rsidRPr="00BA29BB">
              <w:rPr>
                <w:rFonts w:ascii="宋体" w:eastAsia="宋体" w:hAnsi="宋体" w:cs="Times New Roman" w:hint="eastAsia"/>
                <w:szCs w:val="21"/>
              </w:rPr>
              <w:t>性质</w:t>
            </w:r>
            <w:r w:rsidR="003E4C51" w:rsidRPr="003E4C51">
              <w:rPr>
                <w:rFonts w:ascii="宋体" w:eastAsia="宋体" w:hAnsi="宋体" w:cs="Times New Roman" w:hint="eastAsia"/>
                <w:szCs w:val="21"/>
              </w:rPr>
              <w:t>和特点</w:t>
            </w:r>
            <w:r w:rsidRPr="00BA29BB">
              <w:rPr>
                <w:rFonts w:ascii="宋体" w:eastAsia="宋体" w:hAnsi="宋体" w:cs="Times New Roman" w:hint="eastAsia"/>
                <w:szCs w:val="21"/>
              </w:rPr>
              <w:t>；</w:t>
            </w:r>
            <w:r w:rsidR="008C5C7C">
              <w:rPr>
                <w:rFonts w:ascii="宋体" w:eastAsia="宋体" w:hAnsi="宋体" w:cs="Times New Roman" w:hint="eastAsia"/>
                <w:szCs w:val="21"/>
              </w:rPr>
              <w:t>较好地</w:t>
            </w:r>
            <w:r w:rsidR="008C5C7C" w:rsidRPr="008C5C7C">
              <w:rPr>
                <w:rFonts w:ascii="宋体" w:eastAsia="宋体" w:hAnsi="宋体" w:cs="Times New Roman" w:hint="eastAsia"/>
                <w:szCs w:val="21"/>
              </w:rPr>
              <w:t>理解日本文学不同发展阶段的不同特点。认识日本文学经典作品在世界文学史上的意义和地位，了解中日文学交流的历史。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8C5C7C" w:rsidP="00BD47F1">
            <w:pPr>
              <w:spacing w:line="332" w:lineRule="exact"/>
              <w:rPr>
                <w:rFonts w:ascii="宋体" w:eastAsia="宋体" w:hAnsi="宋体"/>
                <w:szCs w:val="21"/>
              </w:rPr>
            </w:pPr>
            <w:r w:rsidRPr="00BA29BB">
              <w:rPr>
                <w:rFonts w:ascii="宋体" w:eastAsia="宋体" w:hAnsi="宋体" w:cs="Times New Roman" w:hint="eastAsia"/>
                <w:szCs w:val="21"/>
              </w:rPr>
              <w:t>能</w:t>
            </w:r>
            <w:r>
              <w:rPr>
                <w:rFonts w:ascii="宋体" w:eastAsia="宋体" w:hAnsi="宋体" w:cs="Times New Roman" w:hint="eastAsia"/>
                <w:szCs w:val="21"/>
              </w:rPr>
              <w:t>基本</w:t>
            </w:r>
            <w:r w:rsidRPr="00BA29BB">
              <w:rPr>
                <w:rFonts w:ascii="宋体" w:eastAsia="宋体" w:hAnsi="宋体" w:cs="Times New Roman" w:hint="eastAsia"/>
                <w:szCs w:val="21"/>
              </w:rPr>
              <w:t>理解</w:t>
            </w:r>
            <w:r>
              <w:rPr>
                <w:rFonts w:ascii="宋体" w:eastAsia="宋体" w:hAnsi="宋体" w:cs="Times New Roman" w:hint="eastAsia"/>
                <w:szCs w:val="21"/>
              </w:rPr>
              <w:t>日本</w:t>
            </w:r>
            <w:r w:rsidRPr="00BA29BB">
              <w:rPr>
                <w:rFonts w:ascii="宋体" w:eastAsia="宋体" w:hAnsi="宋体" w:cs="Times New Roman" w:hint="eastAsia"/>
                <w:szCs w:val="21"/>
              </w:rPr>
              <w:t>文学</w:t>
            </w:r>
            <w:r>
              <w:rPr>
                <w:rFonts w:ascii="宋体" w:eastAsia="宋体" w:hAnsi="宋体" w:cs="Times New Roman" w:hint="eastAsia"/>
                <w:szCs w:val="21"/>
              </w:rPr>
              <w:t>的</w:t>
            </w:r>
            <w:r w:rsidRPr="00BA29BB">
              <w:rPr>
                <w:rFonts w:ascii="宋体" w:eastAsia="宋体" w:hAnsi="宋体" w:cs="Times New Roman" w:hint="eastAsia"/>
                <w:szCs w:val="21"/>
              </w:rPr>
              <w:t>性质</w:t>
            </w:r>
            <w:r w:rsidRPr="003E4C51">
              <w:rPr>
                <w:rFonts w:ascii="宋体" w:eastAsia="宋体" w:hAnsi="宋体" w:cs="Times New Roman" w:hint="eastAsia"/>
                <w:szCs w:val="21"/>
              </w:rPr>
              <w:t>和特点</w:t>
            </w:r>
            <w:r w:rsidRPr="00BA29BB">
              <w:rPr>
                <w:rFonts w:ascii="宋体" w:eastAsia="宋体" w:hAnsi="宋体" w:cs="Times New Roman" w:hint="eastAsia"/>
                <w:szCs w:val="21"/>
              </w:rPr>
              <w:t>；</w:t>
            </w:r>
            <w:r>
              <w:rPr>
                <w:rFonts w:ascii="宋体" w:eastAsia="宋体" w:hAnsi="宋体" w:cs="Times New Roman" w:hint="eastAsia"/>
                <w:szCs w:val="21"/>
              </w:rPr>
              <w:t>基本</w:t>
            </w:r>
            <w:r w:rsidRPr="008C5C7C">
              <w:rPr>
                <w:rFonts w:ascii="宋体" w:eastAsia="宋体" w:hAnsi="宋体" w:cs="Times New Roman" w:hint="eastAsia"/>
                <w:szCs w:val="21"/>
              </w:rPr>
              <w:t>理解日本文学不同发展阶段的不同特点。</w:t>
            </w:r>
            <w:r>
              <w:rPr>
                <w:rFonts w:ascii="宋体" w:eastAsia="宋体" w:hAnsi="宋体" w:cs="Times New Roman" w:hint="eastAsia"/>
                <w:szCs w:val="21"/>
              </w:rPr>
              <w:t>基本</w:t>
            </w:r>
            <w:r w:rsidRPr="008C5C7C">
              <w:rPr>
                <w:rFonts w:ascii="宋体" w:eastAsia="宋体" w:hAnsi="宋体" w:cs="Times New Roman" w:hint="eastAsia"/>
                <w:szCs w:val="21"/>
              </w:rPr>
              <w:t>认识</w:t>
            </w:r>
            <w:r>
              <w:rPr>
                <w:rFonts w:ascii="宋体" w:eastAsia="宋体" w:hAnsi="宋体" w:cs="Times New Roman" w:hint="eastAsia"/>
                <w:szCs w:val="21"/>
              </w:rPr>
              <w:t>到</w:t>
            </w:r>
            <w:r w:rsidRPr="008C5C7C">
              <w:rPr>
                <w:rFonts w:ascii="宋体" w:eastAsia="宋体" w:hAnsi="宋体" w:cs="Times New Roman" w:hint="eastAsia"/>
                <w:szCs w:val="21"/>
              </w:rPr>
              <w:t>日本文学经典作品在世界文学史上的意义和地位，了解中日文学交流的历史。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8C5C7C" w:rsidP="00BD47F1">
            <w:pPr>
              <w:spacing w:line="332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对日本</w:t>
            </w:r>
            <w:r w:rsidRPr="00BA29BB">
              <w:rPr>
                <w:rFonts w:ascii="宋体" w:eastAsia="宋体" w:hAnsi="宋体" w:cs="Times New Roman" w:hint="eastAsia"/>
                <w:szCs w:val="21"/>
              </w:rPr>
              <w:t>文学</w:t>
            </w:r>
            <w:r>
              <w:rPr>
                <w:rFonts w:ascii="宋体" w:eastAsia="宋体" w:hAnsi="宋体" w:cs="Times New Roman" w:hint="eastAsia"/>
                <w:szCs w:val="21"/>
              </w:rPr>
              <w:t>的</w:t>
            </w:r>
            <w:r w:rsidRPr="00BA29BB">
              <w:rPr>
                <w:rFonts w:ascii="宋体" w:eastAsia="宋体" w:hAnsi="宋体" w:cs="Times New Roman" w:hint="eastAsia"/>
                <w:szCs w:val="21"/>
              </w:rPr>
              <w:t>性质</w:t>
            </w:r>
            <w:r w:rsidRPr="003E4C51">
              <w:rPr>
                <w:rFonts w:ascii="宋体" w:eastAsia="宋体" w:hAnsi="宋体" w:cs="Times New Roman" w:hint="eastAsia"/>
                <w:szCs w:val="21"/>
              </w:rPr>
              <w:t>和特点</w:t>
            </w:r>
            <w:r>
              <w:rPr>
                <w:rFonts w:ascii="宋体" w:eastAsia="宋体" w:hAnsi="宋体" w:cs="Times New Roman" w:hint="eastAsia"/>
                <w:szCs w:val="21"/>
              </w:rPr>
              <w:t>以及</w:t>
            </w:r>
            <w:r w:rsidRPr="008C5C7C">
              <w:rPr>
                <w:rFonts w:ascii="宋体" w:eastAsia="宋体" w:hAnsi="宋体" w:cs="Times New Roman" w:hint="eastAsia"/>
                <w:szCs w:val="21"/>
              </w:rPr>
              <w:t>日本文学不同发展阶段的不同特点</w:t>
            </w:r>
            <w:r>
              <w:rPr>
                <w:rFonts w:ascii="宋体" w:eastAsia="宋体" w:hAnsi="宋体" w:cs="Times New Roman" w:hint="eastAsia"/>
                <w:szCs w:val="21"/>
              </w:rPr>
              <w:t>的理解不够准确</w:t>
            </w:r>
            <w:r w:rsidRPr="008C5C7C">
              <w:rPr>
                <w:rFonts w:ascii="宋体" w:eastAsia="宋体" w:hAnsi="宋体" w:cs="Times New Roman" w:hint="eastAsia"/>
                <w:szCs w:val="21"/>
              </w:rPr>
              <w:t>。</w:t>
            </w:r>
            <w:r>
              <w:rPr>
                <w:rFonts w:ascii="宋体" w:eastAsia="宋体" w:hAnsi="宋体" w:cs="Times New Roman" w:hint="eastAsia"/>
                <w:szCs w:val="21"/>
              </w:rPr>
              <w:t>对</w:t>
            </w:r>
            <w:r w:rsidRPr="008C5C7C">
              <w:rPr>
                <w:rFonts w:ascii="宋体" w:eastAsia="宋体" w:hAnsi="宋体" w:cs="Times New Roman" w:hint="eastAsia"/>
                <w:szCs w:val="21"/>
              </w:rPr>
              <w:t>日本文学经典作品在世界文学史上的意义和地位</w:t>
            </w:r>
            <w:r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8C5C7C">
              <w:rPr>
                <w:rFonts w:ascii="宋体" w:eastAsia="宋体" w:hAnsi="宋体" w:cs="Times New Roman" w:hint="eastAsia"/>
                <w:szCs w:val="21"/>
              </w:rPr>
              <w:t>中日文学交流的历史</w:t>
            </w:r>
            <w:r>
              <w:rPr>
                <w:rFonts w:ascii="宋体" w:eastAsia="宋体" w:hAnsi="宋体" w:cs="Times New Roman" w:hint="eastAsia"/>
                <w:szCs w:val="21"/>
              </w:rPr>
              <w:t>了解不够深入</w:t>
            </w:r>
            <w:r w:rsidRPr="008C5C7C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8C5C7C" w:rsidP="00BD47F1">
            <w:pPr>
              <w:spacing w:line="332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未能理解日本</w:t>
            </w:r>
            <w:r w:rsidRPr="00BA29BB">
              <w:rPr>
                <w:rFonts w:ascii="宋体" w:eastAsia="宋体" w:hAnsi="宋体" w:cs="Times New Roman" w:hint="eastAsia"/>
                <w:szCs w:val="21"/>
              </w:rPr>
              <w:t>文学</w:t>
            </w:r>
            <w:r>
              <w:rPr>
                <w:rFonts w:ascii="宋体" w:eastAsia="宋体" w:hAnsi="宋体" w:cs="Times New Roman" w:hint="eastAsia"/>
                <w:szCs w:val="21"/>
              </w:rPr>
              <w:t>的</w:t>
            </w:r>
            <w:r w:rsidRPr="00BA29BB">
              <w:rPr>
                <w:rFonts w:ascii="宋体" w:eastAsia="宋体" w:hAnsi="宋体" w:cs="Times New Roman" w:hint="eastAsia"/>
                <w:szCs w:val="21"/>
              </w:rPr>
              <w:t>性质</w:t>
            </w:r>
            <w:r w:rsidRPr="003E4C51">
              <w:rPr>
                <w:rFonts w:ascii="宋体" w:eastAsia="宋体" w:hAnsi="宋体" w:cs="Times New Roman" w:hint="eastAsia"/>
                <w:szCs w:val="21"/>
              </w:rPr>
              <w:t>和特点</w:t>
            </w:r>
            <w:r>
              <w:rPr>
                <w:rFonts w:ascii="宋体" w:eastAsia="宋体" w:hAnsi="宋体" w:cs="Times New Roman" w:hint="eastAsia"/>
                <w:szCs w:val="21"/>
              </w:rPr>
              <w:t>以及</w:t>
            </w:r>
            <w:r w:rsidRPr="008C5C7C">
              <w:rPr>
                <w:rFonts w:ascii="宋体" w:eastAsia="宋体" w:hAnsi="宋体" w:cs="Times New Roman" w:hint="eastAsia"/>
                <w:szCs w:val="21"/>
              </w:rPr>
              <w:t>日本文学不同发展阶段的不同特点。</w:t>
            </w:r>
            <w:r>
              <w:rPr>
                <w:rFonts w:ascii="宋体" w:eastAsia="宋体" w:hAnsi="宋体" w:cs="Times New Roman" w:hint="eastAsia"/>
                <w:szCs w:val="21"/>
              </w:rPr>
              <w:t>对</w:t>
            </w:r>
            <w:r w:rsidRPr="008C5C7C">
              <w:rPr>
                <w:rFonts w:ascii="宋体" w:eastAsia="宋体" w:hAnsi="宋体" w:cs="Times New Roman" w:hint="eastAsia"/>
                <w:szCs w:val="21"/>
              </w:rPr>
              <w:t>日本文学经典作品在世界文学史上的意义和地位</w:t>
            </w:r>
            <w:r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8C5C7C">
              <w:rPr>
                <w:rFonts w:ascii="宋体" w:eastAsia="宋体" w:hAnsi="宋体" w:cs="Times New Roman" w:hint="eastAsia"/>
                <w:szCs w:val="21"/>
              </w:rPr>
              <w:t>中日文学交流的历史</w:t>
            </w:r>
            <w:r>
              <w:rPr>
                <w:rFonts w:ascii="宋体" w:eastAsia="宋体" w:hAnsi="宋体" w:cs="Times New Roman" w:hint="eastAsia"/>
                <w:szCs w:val="21"/>
              </w:rPr>
              <w:t>未能正确理解</w:t>
            </w:r>
            <w:r w:rsidRPr="008C5C7C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</w:tr>
      <w:tr w:rsidR="00DE7849" w:rsidRPr="002F4D99" w:rsidTr="00F32D85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Default="00DE7849" w:rsidP="00BD47F1">
            <w:pPr>
              <w:spacing w:line="332" w:lineRule="exact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DE7849" w:rsidRPr="00F56396" w:rsidRDefault="00DE7849" w:rsidP="00BD47F1">
            <w:pPr>
              <w:spacing w:line="332" w:lineRule="exact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3E4C51" w:rsidRDefault="003E4C51" w:rsidP="00BD47F1">
            <w:pPr>
              <w:pStyle w:val="a3"/>
              <w:spacing w:line="332" w:lineRule="exact"/>
              <w:rPr>
                <w:rFonts w:hAnsi="宋体"/>
                <w:szCs w:val="21"/>
              </w:rPr>
            </w:pPr>
            <w:r>
              <w:rPr>
                <w:rFonts w:hAnsi="宋体" w:cs="宋体" w:hint="eastAsia"/>
              </w:rPr>
              <w:t>能够很好地完成对</w:t>
            </w:r>
            <w:r w:rsidR="008C5C7C">
              <w:rPr>
                <w:rFonts w:hAnsi="宋体" w:cs="宋体" w:hint="eastAsia"/>
              </w:rPr>
              <w:t>《万叶集》</w:t>
            </w:r>
            <w:r w:rsidR="008C5C7C" w:rsidRPr="00AF1EE0">
              <w:rPr>
                <w:rFonts w:hAnsi="宋体" w:cs="宋体" w:hint="eastAsia"/>
              </w:rPr>
              <w:t>《</w:t>
            </w:r>
            <w:r w:rsidR="008C5C7C">
              <w:rPr>
                <w:rFonts w:hAnsi="宋体" w:cs="宋体" w:hint="eastAsia"/>
              </w:rPr>
              <w:t>源氏物语</w:t>
            </w:r>
            <w:r w:rsidR="008C5C7C" w:rsidRPr="00AF1EE0">
              <w:rPr>
                <w:rFonts w:hAnsi="宋体" w:cs="宋体" w:hint="eastAsia"/>
              </w:rPr>
              <w:t>》</w:t>
            </w:r>
            <w:r w:rsidR="008C5C7C">
              <w:rPr>
                <w:rFonts w:hAnsi="宋体" w:cs="宋体" w:hint="eastAsia"/>
              </w:rPr>
              <w:t>、日本汉文学、平安女性文学、</w:t>
            </w:r>
            <w:r w:rsidR="008C5C7C" w:rsidRPr="00AF1EE0">
              <w:rPr>
                <w:rFonts w:hAnsi="宋体" w:cs="宋体" w:hint="eastAsia"/>
              </w:rPr>
              <w:t>《</w:t>
            </w:r>
            <w:r w:rsidR="008C5C7C">
              <w:rPr>
                <w:rFonts w:hAnsi="宋体" w:cs="宋体" w:hint="eastAsia"/>
              </w:rPr>
              <w:t>平家物语</w:t>
            </w:r>
            <w:r w:rsidR="008C5C7C" w:rsidRPr="00AF1EE0">
              <w:rPr>
                <w:rFonts w:hAnsi="宋体" w:cs="宋体" w:hint="eastAsia"/>
              </w:rPr>
              <w:t>》</w:t>
            </w:r>
            <w:r w:rsidR="008C5C7C">
              <w:rPr>
                <w:rFonts w:hAnsi="宋体" w:cs="宋体" w:hint="eastAsia"/>
              </w:rPr>
              <w:t>《奥州小道》</w:t>
            </w:r>
            <w:r w:rsidR="008C5C7C" w:rsidRPr="00AF1EE0">
              <w:rPr>
                <w:rFonts w:hAnsi="宋体" w:cs="宋体" w:hint="eastAsia"/>
              </w:rPr>
              <w:t>《</w:t>
            </w:r>
            <w:r w:rsidR="008C5C7C">
              <w:rPr>
                <w:rFonts w:hAnsi="宋体" w:cs="宋体" w:hint="eastAsia"/>
              </w:rPr>
              <w:t>我是猫》</w:t>
            </w:r>
            <w:r w:rsidR="008C5C7C" w:rsidRPr="00F15664">
              <w:rPr>
                <w:rFonts w:hAnsi="宋体" w:cs="TimesNewRomanPSMT" w:hint="eastAsia"/>
                <w:color w:val="000000"/>
                <w:kern w:val="0"/>
                <w:szCs w:val="21"/>
              </w:rPr>
              <w:t>《舞</w:t>
            </w:r>
            <w:r w:rsidR="008C5C7C" w:rsidRPr="00F15664">
              <w:rPr>
                <w:rFonts w:hAnsi="宋体" w:cs="TimesNewRomanPSMT" w:hint="eastAsia"/>
                <w:color w:val="000000"/>
                <w:kern w:val="0"/>
                <w:szCs w:val="21"/>
              </w:rPr>
              <w:lastRenderedPageBreak/>
              <w:t>姬》《春琴抄》</w:t>
            </w:r>
            <w:r w:rsidR="008C5C7C" w:rsidRPr="00AF1EE0">
              <w:rPr>
                <w:rFonts w:hAnsi="宋体" w:cs="宋体" w:hint="eastAsia"/>
              </w:rPr>
              <w:t>《</w:t>
            </w:r>
            <w:r w:rsidR="008C5C7C">
              <w:rPr>
                <w:rFonts w:hAnsi="宋体" w:cs="宋体" w:hint="eastAsia"/>
              </w:rPr>
              <w:t>雪国</w:t>
            </w:r>
            <w:r w:rsidR="008C5C7C" w:rsidRPr="00AF1EE0">
              <w:rPr>
                <w:rFonts w:hAnsi="宋体" w:cs="宋体" w:hint="eastAsia"/>
              </w:rPr>
              <w:t>》</w:t>
            </w:r>
            <w:r w:rsidR="008C5C7C" w:rsidRPr="00F15664">
              <w:rPr>
                <w:rFonts w:hAnsi="宋体" w:cs="TimesNewRomanPSMT" w:hint="eastAsia"/>
                <w:color w:val="000000"/>
                <w:kern w:val="0"/>
                <w:szCs w:val="21"/>
              </w:rPr>
              <w:t>《春琴抄》</w:t>
            </w:r>
            <w:r w:rsidR="008C5C7C">
              <w:rPr>
                <w:rFonts w:hAnsi="宋体" w:cs="TimesNewRomanPSMT" w:hint="eastAsia"/>
                <w:color w:val="000000"/>
                <w:kern w:val="0"/>
                <w:szCs w:val="21"/>
              </w:rPr>
              <w:t>《万延元年的足球队》《挪威的森林》</w:t>
            </w:r>
            <w:r w:rsidR="008C5C7C">
              <w:rPr>
                <w:rFonts w:hAnsi="宋体" w:cs="宋体" w:hint="eastAsia"/>
              </w:rPr>
              <w:t>《解忧杂货店》</w:t>
            </w:r>
            <w:r>
              <w:rPr>
                <w:rFonts w:hAnsi="宋体" w:cs="宋体" w:hint="eastAsia"/>
              </w:rPr>
              <w:t>等</w:t>
            </w:r>
            <w:r w:rsidR="00754E9D">
              <w:rPr>
                <w:rFonts w:hAnsi="宋体" w:cs="宋体" w:hint="eastAsia"/>
              </w:rPr>
              <w:t>日本</w:t>
            </w:r>
            <w:r>
              <w:rPr>
                <w:rFonts w:hAnsi="宋体" w:cs="宋体" w:hint="eastAsia"/>
              </w:rPr>
              <w:t>文学名著的解读和</w:t>
            </w:r>
            <w:r w:rsidRPr="00AF1EE0">
              <w:rPr>
                <w:rFonts w:hAnsi="宋体" w:cs="宋体" w:hint="eastAsia"/>
              </w:rPr>
              <w:t>阐释</w:t>
            </w:r>
            <w:r>
              <w:rPr>
                <w:rFonts w:hAnsi="宋体" w:cs="宋体" w:hint="eastAsia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3E4C51" w:rsidRDefault="003E4C51" w:rsidP="00BD47F1">
            <w:pPr>
              <w:pStyle w:val="a3"/>
              <w:spacing w:line="332" w:lineRule="exact"/>
              <w:rPr>
                <w:rFonts w:hAnsi="宋体"/>
                <w:szCs w:val="21"/>
              </w:rPr>
            </w:pPr>
            <w:r>
              <w:rPr>
                <w:rFonts w:hAnsi="宋体" w:cs="宋体" w:hint="eastAsia"/>
              </w:rPr>
              <w:lastRenderedPageBreak/>
              <w:t>能够较好地完成对</w:t>
            </w:r>
            <w:r w:rsidR="008C5C7C">
              <w:rPr>
                <w:rFonts w:hAnsi="宋体" w:cs="宋体" w:hint="eastAsia"/>
              </w:rPr>
              <w:t>《万叶集》</w:t>
            </w:r>
            <w:r w:rsidR="008C5C7C" w:rsidRPr="00AF1EE0">
              <w:rPr>
                <w:rFonts w:hAnsi="宋体" w:cs="宋体" w:hint="eastAsia"/>
              </w:rPr>
              <w:t>《</w:t>
            </w:r>
            <w:r w:rsidR="008C5C7C">
              <w:rPr>
                <w:rFonts w:hAnsi="宋体" w:cs="宋体" w:hint="eastAsia"/>
              </w:rPr>
              <w:t>源氏物语</w:t>
            </w:r>
            <w:r w:rsidR="008C5C7C" w:rsidRPr="00AF1EE0">
              <w:rPr>
                <w:rFonts w:hAnsi="宋体" w:cs="宋体" w:hint="eastAsia"/>
              </w:rPr>
              <w:t>》</w:t>
            </w:r>
            <w:r w:rsidR="008C5C7C">
              <w:rPr>
                <w:rFonts w:hAnsi="宋体" w:cs="宋体" w:hint="eastAsia"/>
              </w:rPr>
              <w:t>、日本汉文学、平安女性文学、</w:t>
            </w:r>
            <w:r w:rsidR="008C5C7C" w:rsidRPr="00AF1EE0">
              <w:rPr>
                <w:rFonts w:hAnsi="宋体" w:cs="宋体" w:hint="eastAsia"/>
              </w:rPr>
              <w:t>《</w:t>
            </w:r>
            <w:r w:rsidR="008C5C7C">
              <w:rPr>
                <w:rFonts w:hAnsi="宋体" w:cs="宋体" w:hint="eastAsia"/>
              </w:rPr>
              <w:t>平家物语</w:t>
            </w:r>
            <w:r w:rsidR="008C5C7C" w:rsidRPr="00AF1EE0">
              <w:rPr>
                <w:rFonts w:hAnsi="宋体" w:cs="宋体" w:hint="eastAsia"/>
              </w:rPr>
              <w:t>》</w:t>
            </w:r>
            <w:r w:rsidR="008C5C7C">
              <w:rPr>
                <w:rFonts w:hAnsi="宋体" w:cs="宋体" w:hint="eastAsia"/>
              </w:rPr>
              <w:t>《奥州小道》</w:t>
            </w:r>
            <w:r w:rsidR="008C5C7C" w:rsidRPr="00AF1EE0">
              <w:rPr>
                <w:rFonts w:hAnsi="宋体" w:cs="宋体" w:hint="eastAsia"/>
              </w:rPr>
              <w:t>《</w:t>
            </w:r>
            <w:r w:rsidR="008C5C7C">
              <w:rPr>
                <w:rFonts w:hAnsi="宋体" w:cs="宋体" w:hint="eastAsia"/>
              </w:rPr>
              <w:t>我是猫》</w:t>
            </w:r>
            <w:r w:rsidR="008C5C7C" w:rsidRPr="00F15664">
              <w:rPr>
                <w:rFonts w:hAnsi="宋体" w:cs="TimesNewRomanPSMT" w:hint="eastAsia"/>
                <w:color w:val="000000"/>
                <w:kern w:val="0"/>
                <w:szCs w:val="21"/>
              </w:rPr>
              <w:t>《舞</w:t>
            </w:r>
            <w:r w:rsidR="008C5C7C" w:rsidRPr="00F15664">
              <w:rPr>
                <w:rFonts w:hAnsi="宋体" w:cs="TimesNewRomanPSMT" w:hint="eastAsia"/>
                <w:color w:val="000000"/>
                <w:kern w:val="0"/>
                <w:szCs w:val="21"/>
              </w:rPr>
              <w:lastRenderedPageBreak/>
              <w:t>姬》《春琴抄》</w:t>
            </w:r>
            <w:r w:rsidR="008C5C7C" w:rsidRPr="00AF1EE0">
              <w:rPr>
                <w:rFonts w:hAnsi="宋体" w:cs="宋体" w:hint="eastAsia"/>
              </w:rPr>
              <w:t>《</w:t>
            </w:r>
            <w:r w:rsidR="008C5C7C">
              <w:rPr>
                <w:rFonts w:hAnsi="宋体" w:cs="宋体" w:hint="eastAsia"/>
              </w:rPr>
              <w:t>雪国</w:t>
            </w:r>
            <w:r w:rsidR="008C5C7C" w:rsidRPr="00AF1EE0">
              <w:rPr>
                <w:rFonts w:hAnsi="宋体" w:cs="宋体" w:hint="eastAsia"/>
              </w:rPr>
              <w:t>》</w:t>
            </w:r>
            <w:r w:rsidR="008C5C7C" w:rsidRPr="00F15664">
              <w:rPr>
                <w:rFonts w:hAnsi="宋体" w:cs="TimesNewRomanPSMT" w:hint="eastAsia"/>
                <w:color w:val="000000"/>
                <w:kern w:val="0"/>
                <w:szCs w:val="21"/>
              </w:rPr>
              <w:t>《春琴抄》</w:t>
            </w:r>
            <w:r w:rsidR="008C5C7C">
              <w:rPr>
                <w:rFonts w:hAnsi="宋体" w:cs="TimesNewRomanPSMT" w:hint="eastAsia"/>
                <w:color w:val="000000"/>
                <w:kern w:val="0"/>
                <w:szCs w:val="21"/>
              </w:rPr>
              <w:t>《万延元年的足球队》《挪威的森林》</w:t>
            </w:r>
            <w:r w:rsidR="008C5C7C">
              <w:rPr>
                <w:rFonts w:hAnsi="宋体" w:cs="宋体" w:hint="eastAsia"/>
              </w:rPr>
              <w:t>《解忧杂货店》</w:t>
            </w:r>
            <w:r>
              <w:rPr>
                <w:rFonts w:hAnsi="宋体" w:cs="宋体" w:hint="eastAsia"/>
              </w:rPr>
              <w:t>等</w:t>
            </w:r>
            <w:r w:rsidR="008C5C7C">
              <w:rPr>
                <w:rFonts w:hAnsi="宋体" w:cs="宋体" w:hint="eastAsia"/>
              </w:rPr>
              <w:t>日本</w:t>
            </w:r>
            <w:r>
              <w:rPr>
                <w:rFonts w:hAnsi="宋体" w:cs="宋体" w:hint="eastAsia"/>
              </w:rPr>
              <w:t>文学名著的解读和</w:t>
            </w:r>
            <w:r w:rsidRPr="00AF1EE0">
              <w:rPr>
                <w:rFonts w:hAnsi="宋体" w:cs="宋体" w:hint="eastAsia"/>
              </w:rPr>
              <w:t>阐释</w:t>
            </w:r>
            <w:r>
              <w:rPr>
                <w:rFonts w:hAnsi="宋体" w:cs="宋体" w:hint="eastAsia"/>
              </w:rPr>
              <w:t>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3E4C51" w:rsidRDefault="003E4C51" w:rsidP="00BD47F1">
            <w:pPr>
              <w:pStyle w:val="a3"/>
              <w:spacing w:line="332" w:lineRule="exact"/>
              <w:rPr>
                <w:rFonts w:hAnsi="宋体"/>
                <w:szCs w:val="21"/>
              </w:rPr>
            </w:pPr>
            <w:r>
              <w:rPr>
                <w:rFonts w:hAnsi="宋体" w:cs="宋体" w:hint="eastAsia"/>
              </w:rPr>
              <w:lastRenderedPageBreak/>
              <w:t>能基本完成对</w:t>
            </w:r>
            <w:r w:rsidR="008C5C7C">
              <w:rPr>
                <w:rFonts w:hAnsi="宋体" w:cs="宋体" w:hint="eastAsia"/>
              </w:rPr>
              <w:t>《万叶集》</w:t>
            </w:r>
            <w:r w:rsidR="008C5C7C" w:rsidRPr="00AF1EE0">
              <w:rPr>
                <w:rFonts w:hAnsi="宋体" w:cs="宋体" w:hint="eastAsia"/>
              </w:rPr>
              <w:t>《</w:t>
            </w:r>
            <w:r w:rsidR="008C5C7C">
              <w:rPr>
                <w:rFonts w:hAnsi="宋体" w:cs="宋体" w:hint="eastAsia"/>
              </w:rPr>
              <w:t>源氏物语</w:t>
            </w:r>
            <w:r w:rsidR="008C5C7C" w:rsidRPr="00AF1EE0">
              <w:rPr>
                <w:rFonts w:hAnsi="宋体" w:cs="宋体" w:hint="eastAsia"/>
              </w:rPr>
              <w:t>》</w:t>
            </w:r>
            <w:r w:rsidR="008C5C7C">
              <w:rPr>
                <w:rFonts w:hAnsi="宋体" w:cs="宋体" w:hint="eastAsia"/>
              </w:rPr>
              <w:t>、日本汉文学、平安女性文学、</w:t>
            </w:r>
            <w:r w:rsidR="008C5C7C" w:rsidRPr="00AF1EE0">
              <w:rPr>
                <w:rFonts w:hAnsi="宋体" w:cs="宋体" w:hint="eastAsia"/>
              </w:rPr>
              <w:t>《</w:t>
            </w:r>
            <w:r w:rsidR="008C5C7C">
              <w:rPr>
                <w:rFonts w:hAnsi="宋体" w:cs="宋体" w:hint="eastAsia"/>
              </w:rPr>
              <w:t>平家物语</w:t>
            </w:r>
            <w:r w:rsidR="008C5C7C" w:rsidRPr="00AF1EE0">
              <w:rPr>
                <w:rFonts w:hAnsi="宋体" w:cs="宋体" w:hint="eastAsia"/>
              </w:rPr>
              <w:t>》</w:t>
            </w:r>
            <w:r w:rsidR="008C5C7C">
              <w:rPr>
                <w:rFonts w:hAnsi="宋体" w:cs="宋体" w:hint="eastAsia"/>
              </w:rPr>
              <w:t>《奥州小道》</w:t>
            </w:r>
            <w:r w:rsidR="008C5C7C" w:rsidRPr="00AF1EE0">
              <w:rPr>
                <w:rFonts w:hAnsi="宋体" w:cs="宋体" w:hint="eastAsia"/>
              </w:rPr>
              <w:t>《</w:t>
            </w:r>
            <w:r w:rsidR="008C5C7C">
              <w:rPr>
                <w:rFonts w:hAnsi="宋体" w:cs="宋体" w:hint="eastAsia"/>
              </w:rPr>
              <w:t>我是猫》</w:t>
            </w:r>
            <w:r w:rsidR="008C5C7C" w:rsidRPr="00F15664">
              <w:rPr>
                <w:rFonts w:hAnsi="宋体" w:cs="TimesNewRomanPSMT" w:hint="eastAsia"/>
                <w:color w:val="000000"/>
                <w:kern w:val="0"/>
                <w:szCs w:val="21"/>
              </w:rPr>
              <w:lastRenderedPageBreak/>
              <w:t>《舞姬》《春琴抄》</w:t>
            </w:r>
            <w:r w:rsidR="008C5C7C" w:rsidRPr="00AF1EE0">
              <w:rPr>
                <w:rFonts w:hAnsi="宋体" w:cs="宋体" w:hint="eastAsia"/>
              </w:rPr>
              <w:t>《</w:t>
            </w:r>
            <w:r w:rsidR="008C5C7C">
              <w:rPr>
                <w:rFonts w:hAnsi="宋体" w:cs="宋体" w:hint="eastAsia"/>
              </w:rPr>
              <w:t>雪国</w:t>
            </w:r>
            <w:r w:rsidR="008C5C7C" w:rsidRPr="00AF1EE0">
              <w:rPr>
                <w:rFonts w:hAnsi="宋体" w:cs="宋体" w:hint="eastAsia"/>
              </w:rPr>
              <w:t>》</w:t>
            </w:r>
            <w:r w:rsidR="008C5C7C" w:rsidRPr="00F15664">
              <w:rPr>
                <w:rFonts w:hAnsi="宋体" w:cs="TimesNewRomanPSMT" w:hint="eastAsia"/>
                <w:color w:val="000000"/>
                <w:kern w:val="0"/>
                <w:szCs w:val="21"/>
              </w:rPr>
              <w:t>《春琴抄》</w:t>
            </w:r>
            <w:r w:rsidR="008C5C7C">
              <w:rPr>
                <w:rFonts w:hAnsi="宋体" w:cs="TimesNewRomanPSMT" w:hint="eastAsia"/>
                <w:color w:val="000000"/>
                <w:kern w:val="0"/>
                <w:szCs w:val="21"/>
              </w:rPr>
              <w:t>《万延元年的足球队》《挪威的森林》</w:t>
            </w:r>
            <w:r w:rsidR="008C5C7C">
              <w:rPr>
                <w:rFonts w:hAnsi="宋体" w:cs="宋体" w:hint="eastAsia"/>
              </w:rPr>
              <w:t>《解忧杂货店》</w:t>
            </w:r>
            <w:r>
              <w:rPr>
                <w:rFonts w:hAnsi="宋体" w:cs="宋体" w:hint="eastAsia"/>
              </w:rPr>
              <w:t>等</w:t>
            </w:r>
            <w:r w:rsidR="008C5C7C">
              <w:rPr>
                <w:rFonts w:hAnsi="宋体" w:cs="宋体" w:hint="eastAsia"/>
              </w:rPr>
              <w:t>日本</w:t>
            </w:r>
            <w:r>
              <w:rPr>
                <w:rFonts w:hAnsi="宋体" w:cs="宋体" w:hint="eastAsia"/>
              </w:rPr>
              <w:t>文学名著的解读和</w:t>
            </w:r>
            <w:r w:rsidRPr="00AF1EE0">
              <w:rPr>
                <w:rFonts w:hAnsi="宋体" w:cs="宋体" w:hint="eastAsia"/>
              </w:rPr>
              <w:t>阐释</w:t>
            </w:r>
            <w:r>
              <w:rPr>
                <w:rFonts w:hAnsi="宋体" w:cs="宋体" w:hint="eastAsia"/>
              </w:rPr>
              <w:t>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262E82" w:rsidRDefault="003E4C51" w:rsidP="00BD47F1">
            <w:pPr>
              <w:pStyle w:val="a3"/>
              <w:spacing w:line="332" w:lineRule="exact"/>
              <w:rPr>
                <w:rFonts w:hAnsi="宋体"/>
                <w:szCs w:val="21"/>
              </w:rPr>
            </w:pPr>
            <w:r>
              <w:rPr>
                <w:rFonts w:hAnsi="宋体" w:cs="宋体" w:hint="eastAsia"/>
              </w:rPr>
              <w:lastRenderedPageBreak/>
              <w:t>尚能完成对</w:t>
            </w:r>
            <w:r w:rsidR="008C5C7C">
              <w:rPr>
                <w:rFonts w:hAnsi="宋体" w:cs="宋体" w:hint="eastAsia"/>
              </w:rPr>
              <w:t>《万叶集》</w:t>
            </w:r>
            <w:r w:rsidR="008C5C7C" w:rsidRPr="00AF1EE0">
              <w:rPr>
                <w:rFonts w:hAnsi="宋体" w:cs="宋体" w:hint="eastAsia"/>
              </w:rPr>
              <w:t>《</w:t>
            </w:r>
            <w:r w:rsidR="008C5C7C">
              <w:rPr>
                <w:rFonts w:hAnsi="宋体" w:cs="宋体" w:hint="eastAsia"/>
              </w:rPr>
              <w:t>源氏物语</w:t>
            </w:r>
            <w:r w:rsidR="008C5C7C" w:rsidRPr="00AF1EE0">
              <w:rPr>
                <w:rFonts w:hAnsi="宋体" w:cs="宋体" w:hint="eastAsia"/>
              </w:rPr>
              <w:t>》</w:t>
            </w:r>
            <w:r w:rsidR="008C5C7C">
              <w:rPr>
                <w:rFonts w:hAnsi="宋体" w:cs="宋体" w:hint="eastAsia"/>
              </w:rPr>
              <w:t>、日本汉文学、平安女性文学、</w:t>
            </w:r>
            <w:r w:rsidR="008C5C7C" w:rsidRPr="00AF1EE0">
              <w:rPr>
                <w:rFonts w:hAnsi="宋体" w:cs="宋体" w:hint="eastAsia"/>
              </w:rPr>
              <w:t>《</w:t>
            </w:r>
            <w:r w:rsidR="008C5C7C">
              <w:rPr>
                <w:rFonts w:hAnsi="宋体" w:cs="宋体" w:hint="eastAsia"/>
              </w:rPr>
              <w:t>平家物语</w:t>
            </w:r>
            <w:r w:rsidR="008C5C7C" w:rsidRPr="00AF1EE0">
              <w:rPr>
                <w:rFonts w:hAnsi="宋体" w:cs="宋体" w:hint="eastAsia"/>
              </w:rPr>
              <w:t>》</w:t>
            </w:r>
            <w:r w:rsidR="008C5C7C">
              <w:rPr>
                <w:rFonts w:hAnsi="宋体" w:cs="宋体" w:hint="eastAsia"/>
              </w:rPr>
              <w:t>《奥州小道》</w:t>
            </w:r>
            <w:r w:rsidR="008C5C7C" w:rsidRPr="00AF1EE0">
              <w:rPr>
                <w:rFonts w:hAnsi="宋体" w:cs="宋体" w:hint="eastAsia"/>
              </w:rPr>
              <w:t>《</w:t>
            </w:r>
            <w:r w:rsidR="008C5C7C">
              <w:rPr>
                <w:rFonts w:hAnsi="宋体" w:cs="宋体" w:hint="eastAsia"/>
              </w:rPr>
              <w:t>我</w:t>
            </w:r>
            <w:r w:rsidR="008C5C7C">
              <w:rPr>
                <w:rFonts w:hAnsi="宋体" w:cs="宋体" w:hint="eastAsia"/>
              </w:rPr>
              <w:lastRenderedPageBreak/>
              <w:t>是猫》</w:t>
            </w:r>
            <w:r w:rsidR="008C5C7C" w:rsidRPr="00F15664">
              <w:rPr>
                <w:rFonts w:hAnsi="宋体" w:cs="TimesNewRomanPSMT" w:hint="eastAsia"/>
                <w:color w:val="000000"/>
                <w:kern w:val="0"/>
                <w:szCs w:val="21"/>
              </w:rPr>
              <w:t>《舞姬》《春琴抄》</w:t>
            </w:r>
            <w:r w:rsidR="008C5C7C" w:rsidRPr="00AF1EE0">
              <w:rPr>
                <w:rFonts w:hAnsi="宋体" w:cs="宋体" w:hint="eastAsia"/>
              </w:rPr>
              <w:t>《</w:t>
            </w:r>
            <w:r w:rsidR="008C5C7C">
              <w:rPr>
                <w:rFonts w:hAnsi="宋体" w:cs="宋体" w:hint="eastAsia"/>
              </w:rPr>
              <w:t>雪国</w:t>
            </w:r>
            <w:r w:rsidR="008C5C7C" w:rsidRPr="00AF1EE0">
              <w:rPr>
                <w:rFonts w:hAnsi="宋体" w:cs="宋体" w:hint="eastAsia"/>
              </w:rPr>
              <w:t>》</w:t>
            </w:r>
            <w:r w:rsidR="008C5C7C" w:rsidRPr="00F15664">
              <w:rPr>
                <w:rFonts w:hAnsi="宋体" w:cs="TimesNewRomanPSMT" w:hint="eastAsia"/>
                <w:color w:val="000000"/>
                <w:kern w:val="0"/>
                <w:szCs w:val="21"/>
              </w:rPr>
              <w:t>《春琴抄》</w:t>
            </w:r>
            <w:r w:rsidR="008C5C7C">
              <w:rPr>
                <w:rFonts w:hAnsi="宋体" w:cs="TimesNewRomanPSMT" w:hint="eastAsia"/>
                <w:color w:val="000000"/>
                <w:kern w:val="0"/>
                <w:szCs w:val="21"/>
              </w:rPr>
              <w:t>《万延元年的足球队》《挪威的森林》</w:t>
            </w:r>
            <w:r w:rsidR="008C5C7C">
              <w:rPr>
                <w:rFonts w:hAnsi="宋体" w:cs="宋体" w:hint="eastAsia"/>
              </w:rPr>
              <w:t>《解忧杂货店》等日本</w:t>
            </w:r>
            <w:r>
              <w:rPr>
                <w:rFonts w:hAnsi="宋体" w:cs="宋体" w:hint="eastAsia"/>
              </w:rPr>
              <w:t>文学名著的解读和</w:t>
            </w:r>
            <w:r w:rsidRPr="00AF1EE0">
              <w:rPr>
                <w:rFonts w:hAnsi="宋体" w:cs="宋体" w:hint="eastAsia"/>
              </w:rPr>
              <w:t>阐释</w:t>
            </w:r>
            <w:r>
              <w:rPr>
                <w:rFonts w:hAnsi="宋体" w:cs="宋体" w:hint="eastAsia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3E4C51" w:rsidP="00BD47F1">
            <w:pPr>
              <w:pStyle w:val="a3"/>
              <w:spacing w:line="332" w:lineRule="exact"/>
              <w:rPr>
                <w:rFonts w:hAnsi="宋体"/>
                <w:szCs w:val="21"/>
              </w:rPr>
            </w:pPr>
            <w:r>
              <w:rPr>
                <w:rFonts w:hAnsi="宋体" w:cs="宋体" w:hint="eastAsia"/>
              </w:rPr>
              <w:lastRenderedPageBreak/>
              <w:t>未能完成对</w:t>
            </w:r>
            <w:r w:rsidR="008C5C7C">
              <w:rPr>
                <w:rFonts w:hAnsi="宋体" w:cs="宋体" w:hint="eastAsia"/>
              </w:rPr>
              <w:t>《万叶集》</w:t>
            </w:r>
            <w:r w:rsidR="008C5C7C" w:rsidRPr="00AF1EE0">
              <w:rPr>
                <w:rFonts w:hAnsi="宋体" w:cs="宋体" w:hint="eastAsia"/>
              </w:rPr>
              <w:t>《</w:t>
            </w:r>
            <w:r w:rsidR="008C5C7C">
              <w:rPr>
                <w:rFonts w:hAnsi="宋体" w:cs="宋体" w:hint="eastAsia"/>
              </w:rPr>
              <w:t>源氏物语</w:t>
            </w:r>
            <w:r w:rsidR="008C5C7C" w:rsidRPr="00AF1EE0">
              <w:rPr>
                <w:rFonts w:hAnsi="宋体" w:cs="宋体" w:hint="eastAsia"/>
              </w:rPr>
              <w:t>》</w:t>
            </w:r>
            <w:r w:rsidR="008C5C7C">
              <w:rPr>
                <w:rFonts w:hAnsi="宋体" w:cs="宋体" w:hint="eastAsia"/>
              </w:rPr>
              <w:t>、日本汉文学、平安女性文学、</w:t>
            </w:r>
            <w:r w:rsidR="008C5C7C" w:rsidRPr="00AF1EE0">
              <w:rPr>
                <w:rFonts w:hAnsi="宋体" w:cs="宋体" w:hint="eastAsia"/>
              </w:rPr>
              <w:t>《</w:t>
            </w:r>
            <w:r w:rsidR="008C5C7C">
              <w:rPr>
                <w:rFonts w:hAnsi="宋体" w:cs="宋体" w:hint="eastAsia"/>
              </w:rPr>
              <w:t>平家物语</w:t>
            </w:r>
            <w:r w:rsidR="008C5C7C" w:rsidRPr="00AF1EE0">
              <w:rPr>
                <w:rFonts w:hAnsi="宋体" w:cs="宋体" w:hint="eastAsia"/>
              </w:rPr>
              <w:t>》</w:t>
            </w:r>
            <w:r w:rsidR="008C5C7C">
              <w:rPr>
                <w:rFonts w:hAnsi="宋体" w:cs="宋体" w:hint="eastAsia"/>
              </w:rPr>
              <w:t>《奥州小道》</w:t>
            </w:r>
            <w:r w:rsidR="008C5C7C" w:rsidRPr="00AF1EE0">
              <w:rPr>
                <w:rFonts w:hAnsi="宋体" w:cs="宋体" w:hint="eastAsia"/>
              </w:rPr>
              <w:t>《</w:t>
            </w:r>
            <w:r w:rsidR="008C5C7C">
              <w:rPr>
                <w:rFonts w:hAnsi="宋体" w:cs="宋体" w:hint="eastAsia"/>
              </w:rPr>
              <w:t>我</w:t>
            </w:r>
            <w:r w:rsidR="008C5C7C">
              <w:rPr>
                <w:rFonts w:hAnsi="宋体" w:cs="宋体" w:hint="eastAsia"/>
              </w:rPr>
              <w:lastRenderedPageBreak/>
              <w:t>是猫》</w:t>
            </w:r>
            <w:r w:rsidR="008C5C7C" w:rsidRPr="00F15664">
              <w:rPr>
                <w:rFonts w:hAnsi="宋体" w:cs="TimesNewRomanPSMT" w:hint="eastAsia"/>
                <w:color w:val="000000"/>
                <w:kern w:val="0"/>
                <w:szCs w:val="21"/>
              </w:rPr>
              <w:t>《舞姬》《春琴抄》</w:t>
            </w:r>
            <w:r w:rsidR="008C5C7C" w:rsidRPr="00AF1EE0">
              <w:rPr>
                <w:rFonts w:hAnsi="宋体" w:cs="宋体" w:hint="eastAsia"/>
              </w:rPr>
              <w:t>《</w:t>
            </w:r>
            <w:r w:rsidR="008C5C7C">
              <w:rPr>
                <w:rFonts w:hAnsi="宋体" w:cs="宋体" w:hint="eastAsia"/>
              </w:rPr>
              <w:t>雪国</w:t>
            </w:r>
            <w:r w:rsidR="008C5C7C" w:rsidRPr="00AF1EE0">
              <w:rPr>
                <w:rFonts w:hAnsi="宋体" w:cs="宋体" w:hint="eastAsia"/>
              </w:rPr>
              <w:t>》</w:t>
            </w:r>
            <w:r w:rsidR="008C5C7C" w:rsidRPr="00F15664">
              <w:rPr>
                <w:rFonts w:hAnsi="宋体" w:cs="TimesNewRomanPSMT" w:hint="eastAsia"/>
                <w:color w:val="000000"/>
                <w:kern w:val="0"/>
                <w:szCs w:val="21"/>
              </w:rPr>
              <w:t>《春琴抄》</w:t>
            </w:r>
            <w:r w:rsidR="008C5C7C">
              <w:rPr>
                <w:rFonts w:hAnsi="宋体" w:cs="TimesNewRomanPSMT" w:hint="eastAsia"/>
                <w:color w:val="000000"/>
                <w:kern w:val="0"/>
                <w:szCs w:val="21"/>
              </w:rPr>
              <w:t>《万延元年的足球队》《挪威的森林》</w:t>
            </w:r>
            <w:r w:rsidR="008C5C7C">
              <w:rPr>
                <w:rFonts w:hAnsi="宋体" w:cs="宋体" w:hint="eastAsia"/>
              </w:rPr>
              <w:t>《解忧杂货店》等日本</w:t>
            </w:r>
            <w:r>
              <w:rPr>
                <w:rFonts w:hAnsi="宋体" w:cs="宋体" w:hint="eastAsia"/>
              </w:rPr>
              <w:t>文学名著的解读和</w:t>
            </w:r>
            <w:r w:rsidRPr="00AF1EE0">
              <w:rPr>
                <w:rFonts w:hAnsi="宋体" w:cs="宋体" w:hint="eastAsia"/>
              </w:rPr>
              <w:t>阐释</w:t>
            </w:r>
            <w:r>
              <w:rPr>
                <w:rFonts w:hAnsi="宋体" w:cs="宋体" w:hint="eastAsia"/>
              </w:rPr>
              <w:t>。</w:t>
            </w:r>
          </w:p>
        </w:tc>
      </w:tr>
      <w:tr w:rsidR="00DE7849" w:rsidRPr="002F4D99" w:rsidTr="00F32D85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Default="00DE7849" w:rsidP="00BD47F1">
            <w:pPr>
              <w:spacing w:line="332" w:lineRule="exact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>课程</w:t>
            </w:r>
          </w:p>
          <w:p w:rsidR="00DE7849" w:rsidRPr="00F56396" w:rsidRDefault="00DE7849" w:rsidP="00BD47F1">
            <w:pPr>
              <w:spacing w:line="332" w:lineRule="exact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3E4C51" w:rsidRDefault="003E4C51" w:rsidP="00BD47F1">
            <w:pPr>
              <w:pStyle w:val="a3"/>
              <w:spacing w:line="332" w:lineRule="exact"/>
              <w:rPr>
                <w:rFonts w:hAnsi="宋体"/>
                <w:szCs w:val="21"/>
              </w:rPr>
            </w:pPr>
            <w:r>
              <w:rPr>
                <w:rFonts w:hAnsi="宋体" w:cs="宋体" w:hint="eastAsia"/>
              </w:rPr>
              <w:t>能够很好地进行</w:t>
            </w:r>
            <w:r w:rsidR="008C5C7C">
              <w:rPr>
                <w:rFonts w:hAnsi="宋体" w:cs="宋体" w:hint="eastAsia"/>
              </w:rPr>
              <w:t>日本文学</w:t>
            </w:r>
            <w:r>
              <w:rPr>
                <w:rFonts w:hAnsi="宋体" w:cs="宋体" w:hint="eastAsia"/>
              </w:rPr>
              <w:t>经典作品的资料搜集、课前预习、课堂展示、讨论等，具有很好的解读文学作品的自学能力。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B50534" w:rsidRDefault="003E4C51" w:rsidP="00BD47F1">
            <w:pPr>
              <w:spacing w:line="332" w:lineRule="exact"/>
              <w:rPr>
                <w:rFonts w:ascii="宋体" w:eastAsia="宋体" w:hAnsi="宋体"/>
                <w:szCs w:val="21"/>
              </w:rPr>
            </w:pPr>
            <w:r w:rsidRPr="003E4C51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能够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较</w:t>
            </w:r>
            <w:r w:rsidRPr="003E4C51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好地进行</w:t>
            </w:r>
            <w:r w:rsidR="008C5C7C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日本文学</w:t>
            </w:r>
            <w:r w:rsidRPr="003E4C51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经典作品的资料搜集、课前预习、课堂展示、讨论等，具有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较</w:t>
            </w:r>
            <w:r w:rsidRPr="003E4C51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好的解读文学作品的自学能力。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32D85" w:rsidRDefault="003E4C51" w:rsidP="00BD47F1">
            <w:pPr>
              <w:widowControl/>
              <w:spacing w:line="332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基本上</w:t>
            </w:r>
            <w:r w:rsidRPr="003E4C51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能进行</w:t>
            </w:r>
            <w:r w:rsidR="008C5C7C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日本文学</w:t>
            </w:r>
            <w:r w:rsidRPr="003E4C51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经典作品的资料搜集、课前预习、课堂展示、讨论等，具有解读文学作品的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基本</w:t>
            </w:r>
            <w:r w:rsidRPr="003E4C51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自学能力。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3E4C51" w:rsidP="00BD47F1">
            <w:pPr>
              <w:spacing w:line="332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尚</w:t>
            </w:r>
            <w:r w:rsidRPr="003E4C51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能进行</w:t>
            </w:r>
            <w:r w:rsidR="008C5C7C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日本文学</w:t>
            </w:r>
            <w:r w:rsidRPr="003E4C51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经典作品的资料搜集、课前预习、课堂展示、讨论等，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尚</w:t>
            </w:r>
            <w:r w:rsidRPr="003E4C51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具有解读文学作品的基本自学能力。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3E4C51" w:rsidP="00BD47F1">
            <w:pPr>
              <w:spacing w:line="332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未</w:t>
            </w:r>
            <w:r w:rsidRPr="003E4C51">
              <w:rPr>
                <w:rFonts w:ascii="宋体" w:eastAsia="宋体" w:hAnsi="宋体" w:hint="eastAsia"/>
                <w:szCs w:val="21"/>
              </w:rPr>
              <w:t>能进行</w:t>
            </w:r>
            <w:r w:rsidR="008C5C7C">
              <w:rPr>
                <w:rFonts w:ascii="宋体" w:eastAsia="宋体" w:hAnsi="宋体" w:hint="eastAsia"/>
                <w:szCs w:val="21"/>
              </w:rPr>
              <w:t>日本文学</w:t>
            </w:r>
            <w:r w:rsidRPr="003E4C51">
              <w:rPr>
                <w:rFonts w:ascii="宋体" w:eastAsia="宋体" w:hAnsi="宋体" w:hint="eastAsia"/>
                <w:szCs w:val="21"/>
              </w:rPr>
              <w:t>经典作品的资料搜集、课前预习、课堂展示、讨论等，</w:t>
            </w:r>
            <w:r>
              <w:rPr>
                <w:rFonts w:ascii="宋体" w:eastAsia="宋体" w:hAnsi="宋体" w:hint="eastAsia"/>
                <w:szCs w:val="21"/>
              </w:rPr>
              <w:t>不</w:t>
            </w:r>
            <w:r w:rsidRPr="003E4C51">
              <w:rPr>
                <w:rFonts w:ascii="宋体" w:eastAsia="宋体" w:hAnsi="宋体" w:hint="eastAsia"/>
                <w:szCs w:val="21"/>
              </w:rPr>
              <w:t>具有解读文学作品的基本自学能力。</w:t>
            </w:r>
          </w:p>
        </w:tc>
      </w:tr>
    </w:tbl>
    <w:p w:rsidR="00F56396" w:rsidRPr="00F56396" w:rsidRDefault="00F56396" w:rsidP="00BD47F1">
      <w:pPr>
        <w:widowControl/>
        <w:spacing w:line="332" w:lineRule="exact"/>
        <w:jc w:val="left"/>
        <w:rPr>
          <w:rFonts w:ascii="宋体" w:eastAsia="宋体" w:hAnsi="宋体"/>
        </w:rPr>
      </w:pPr>
    </w:p>
    <w:sectPr w:rsidR="00F56396" w:rsidRPr="00F56396" w:rsidSect="00C67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107" w:rsidRDefault="001F0107" w:rsidP="00AA630A">
      <w:r>
        <w:separator/>
      </w:r>
    </w:p>
  </w:endnote>
  <w:endnote w:type="continuationSeparator" w:id="1">
    <w:p w:rsidR="001F0107" w:rsidRDefault="001F0107" w:rsidP="00AA6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107" w:rsidRDefault="001F0107" w:rsidP="00AA630A">
      <w:r>
        <w:separator/>
      </w:r>
    </w:p>
  </w:footnote>
  <w:footnote w:type="continuationSeparator" w:id="1">
    <w:p w:rsidR="001F0107" w:rsidRDefault="001F0107" w:rsidP="00AA6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7D9F"/>
    <w:multiLevelType w:val="hybridMultilevel"/>
    <w:tmpl w:val="04E41BFE"/>
    <w:lvl w:ilvl="0" w:tplc="28AE0C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0AF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02C1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858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3058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67B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628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88FC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8A5D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A5214F"/>
    <w:multiLevelType w:val="hybridMultilevel"/>
    <w:tmpl w:val="2E4C62C4"/>
    <w:lvl w:ilvl="0" w:tplc="810C44D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C4C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D607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A9D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F091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782E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6F0E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42CB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2AB6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287548"/>
    <w:multiLevelType w:val="hybridMultilevel"/>
    <w:tmpl w:val="1496138C"/>
    <w:lvl w:ilvl="0" w:tplc="5EB24C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A6E7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E6B7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E40C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8A92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9A0A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70A9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CC7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4443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CD4F9B"/>
    <w:multiLevelType w:val="hybridMultilevel"/>
    <w:tmpl w:val="45B0E122"/>
    <w:lvl w:ilvl="0" w:tplc="662E8E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B4B9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F485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5086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4289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562C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6BA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A2D6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5A35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BA337F"/>
    <w:multiLevelType w:val="hybridMultilevel"/>
    <w:tmpl w:val="95C41994"/>
    <w:lvl w:ilvl="0" w:tplc="99609A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CF4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467F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84F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68C7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E1F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623B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7E4A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E62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6">
    <w:nsid w:val="3DA640E6"/>
    <w:multiLevelType w:val="hybridMultilevel"/>
    <w:tmpl w:val="1646F27A"/>
    <w:lvl w:ilvl="0" w:tplc="CBF649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EE10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FC1A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601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C4CF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20CC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849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00A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84A4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0634E0"/>
    <w:multiLevelType w:val="hybridMultilevel"/>
    <w:tmpl w:val="507650CA"/>
    <w:lvl w:ilvl="0" w:tplc="E81029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405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42A9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EEB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2C47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66E9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486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84A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1E6F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E35C10"/>
    <w:multiLevelType w:val="hybridMultilevel"/>
    <w:tmpl w:val="32DC85A2"/>
    <w:lvl w:ilvl="0" w:tplc="1750B2BE">
      <w:start w:val="1"/>
      <w:numFmt w:val="bullet"/>
      <w:lvlText w:val="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12D40A" w:tentative="1">
      <w:start w:val="1"/>
      <w:numFmt w:val="bullet"/>
      <w:lvlText w:val="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2477AA" w:tentative="1">
      <w:start w:val="1"/>
      <w:numFmt w:val="bullet"/>
      <w:lvlText w:val="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D8E984" w:tentative="1">
      <w:start w:val="1"/>
      <w:numFmt w:val="bullet"/>
      <w:lvlText w:val="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14B94C" w:tentative="1">
      <w:start w:val="1"/>
      <w:numFmt w:val="bullet"/>
      <w:lvlText w:val="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82FCAC" w:tentative="1">
      <w:start w:val="1"/>
      <w:numFmt w:val="bullet"/>
      <w:lvlText w:val="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0A7A32" w:tentative="1">
      <w:start w:val="1"/>
      <w:numFmt w:val="bullet"/>
      <w:lvlText w:val="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0E417A" w:tentative="1">
      <w:start w:val="1"/>
      <w:numFmt w:val="bullet"/>
      <w:lvlText w:val="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C683BA" w:tentative="1">
      <w:start w:val="1"/>
      <w:numFmt w:val="bullet"/>
      <w:lvlText w:val="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2E91782"/>
    <w:multiLevelType w:val="hybridMultilevel"/>
    <w:tmpl w:val="323A39B0"/>
    <w:lvl w:ilvl="0" w:tplc="717C1A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42AA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840B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5CCB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EC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0853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0EB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2CAE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D651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066809"/>
    <w:multiLevelType w:val="hybridMultilevel"/>
    <w:tmpl w:val="C6809D86"/>
    <w:lvl w:ilvl="0" w:tplc="A308EF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CE6E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066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4EE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56CD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523F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E4C5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92F2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4ED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F47DD4"/>
    <w:multiLevelType w:val="hybridMultilevel"/>
    <w:tmpl w:val="E0DA99F0"/>
    <w:lvl w:ilvl="0" w:tplc="217028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3639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3A89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AFF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06F9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46CD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089A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1E3D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0266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AF0FBA"/>
    <w:multiLevelType w:val="hybridMultilevel"/>
    <w:tmpl w:val="E77076D8"/>
    <w:lvl w:ilvl="0" w:tplc="CBA2A6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819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A857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8814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040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22DC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4EE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A864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2E1F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E02D10"/>
    <w:multiLevelType w:val="hybridMultilevel"/>
    <w:tmpl w:val="E47623FC"/>
    <w:lvl w:ilvl="0" w:tplc="F94448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FE3C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74B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6B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9C3A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524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A27D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DAEA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7E9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945B18"/>
    <w:multiLevelType w:val="hybridMultilevel"/>
    <w:tmpl w:val="C92C5C0E"/>
    <w:lvl w:ilvl="0" w:tplc="FBA23CC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6C5B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E86EC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C612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DE52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6454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0C5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12B0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802A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EA3227"/>
    <w:multiLevelType w:val="hybridMultilevel"/>
    <w:tmpl w:val="C2D28CC4"/>
    <w:lvl w:ilvl="0" w:tplc="66EE4B3C">
      <w:start w:val="3"/>
      <w:numFmt w:val="decimal"/>
      <w:lvlText w:val="（%1）"/>
      <w:lvlJc w:val="left"/>
      <w:pPr>
        <w:ind w:left="114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6">
    <w:nsid w:val="5D351479"/>
    <w:multiLevelType w:val="hybridMultilevel"/>
    <w:tmpl w:val="0E485112"/>
    <w:lvl w:ilvl="0" w:tplc="83D607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A51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ACBD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04B8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B811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92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72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D633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9E10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3F5D21"/>
    <w:multiLevelType w:val="hybridMultilevel"/>
    <w:tmpl w:val="2974A91E"/>
    <w:lvl w:ilvl="0" w:tplc="94F873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3C23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5CB7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4C4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3836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EC3D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C0F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FEFC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72FB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A1420F"/>
    <w:multiLevelType w:val="hybridMultilevel"/>
    <w:tmpl w:val="EB966274"/>
    <w:lvl w:ilvl="0" w:tplc="5F908B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72FB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6C4F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0FE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223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EC9B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C4B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7A19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AC4B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136DDA"/>
    <w:multiLevelType w:val="hybridMultilevel"/>
    <w:tmpl w:val="4426CC38"/>
    <w:lvl w:ilvl="0" w:tplc="38BC10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2FC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A67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6E7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DA79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6499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226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860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8271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4"/>
  </w:num>
  <w:num w:numId="5">
    <w:abstractNumId w:val="17"/>
  </w:num>
  <w:num w:numId="6">
    <w:abstractNumId w:val="2"/>
  </w:num>
  <w:num w:numId="7">
    <w:abstractNumId w:val="18"/>
  </w:num>
  <w:num w:numId="8">
    <w:abstractNumId w:val="3"/>
  </w:num>
  <w:num w:numId="9">
    <w:abstractNumId w:val="10"/>
  </w:num>
  <w:num w:numId="10">
    <w:abstractNumId w:val="16"/>
  </w:num>
  <w:num w:numId="11">
    <w:abstractNumId w:val="19"/>
  </w:num>
  <w:num w:numId="12">
    <w:abstractNumId w:val="11"/>
  </w:num>
  <w:num w:numId="13">
    <w:abstractNumId w:val="9"/>
  </w:num>
  <w:num w:numId="14">
    <w:abstractNumId w:val="0"/>
  </w:num>
  <w:num w:numId="15">
    <w:abstractNumId w:val="7"/>
  </w:num>
  <w:num w:numId="16">
    <w:abstractNumId w:val="12"/>
  </w:num>
  <w:num w:numId="17">
    <w:abstractNumId w:val="15"/>
  </w:num>
  <w:num w:numId="18">
    <w:abstractNumId w:val="8"/>
  </w:num>
  <w:num w:numId="19">
    <w:abstractNumId w:val="14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724"/>
    <w:rsid w:val="00017821"/>
    <w:rsid w:val="0002029E"/>
    <w:rsid w:val="00022CBB"/>
    <w:rsid w:val="00022D57"/>
    <w:rsid w:val="000231BB"/>
    <w:rsid w:val="00023237"/>
    <w:rsid w:val="00077A5F"/>
    <w:rsid w:val="00083A06"/>
    <w:rsid w:val="0009660B"/>
    <w:rsid w:val="000A5A4C"/>
    <w:rsid w:val="000C057D"/>
    <w:rsid w:val="000C1C59"/>
    <w:rsid w:val="000C53D4"/>
    <w:rsid w:val="000D2CB5"/>
    <w:rsid w:val="000D42E3"/>
    <w:rsid w:val="000D557F"/>
    <w:rsid w:val="000E0043"/>
    <w:rsid w:val="000E1DF1"/>
    <w:rsid w:val="000E56EF"/>
    <w:rsid w:val="000F054A"/>
    <w:rsid w:val="001273C6"/>
    <w:rsid w:val="00127A27"/>
    <w:rsid w:val="00193F9A"/>
    <w:rsid w:val="00196F4D"/>
    <w:rsid w:val="001B5A9E"/>
    <w:rsid w:val="001C283F"/>
    <w:rsid w:val="001E5724"/>
    <w:rsid w:val="001F0107"/>
    <w:rsid w:val="001F64BD"/>
    <w:rsid w:val="00210F62"/>
    <w:rsid w:val="00232D96"/>
    <w:rsid w:val="0023390A"/>
    <w:rsid w:val="00237718"/>
    <w:rsid w:val="00242673"/>
    <w:rsid w:val="002554EC"/>
    <w:rsid w:val="00262E82"/>
    <w:rsid w:val="002631BD"/>
    <w:rsid w:val="0028260D"/>
    <w:rsid w:val="00285327"/>
    <w:rsid w:val="002A7568"/>
    <w:rsid w:val="002D02F1"/>
    <w:rsid w:val="002D314B"/>
    <w:rsid w:val="002D6D1C"/>
    <w:rsid w:val="002E555E"/>
    <w:rsid w:val="002F42BE"/>
    <w:rsid w:val="00313A87"/>
    <w:rsid w:val="00322986"/>
    <w:rsid w:val="00330F21"/>
    <w:rsid w:val="0034254B"/>
    <w:rsid w:val="00372897"/>
    <w:rsid w:val="003810E2"/>
    <w:rsid w:val="0038665C"/>
    <w:rsid w:val="003C200D"/>
    <w:rsid w:val="003E18FE"/>
    <w:rsid w:val="003E4C51"/>
    <w:rsid w:val="003E5EC1"/>
    <w:rsid w:val="0040089F"/>
    <w:rsid w:val="004070CF"/>
    <w:rsid w:val="00415649"/>
    <w:rsid w:val="00422852"/>
    <w:rsid w:val="00430977"/>
    <w:rsid w:val="00433806"/>
    <w:rsid w:val="004924D8"/>
    <w:rsid w:val="004A524C"/>
    <w:rsid w:val="004B5123"/>
    <w:rsid w:val="004C2020"/>
    <w:rsid w:val="004D7005"/>
    <w:rsid w:val="004F4D34"/>
    <w:rsid w:val="005013F1"/>
    <w:rsid w:val="0050446F"/>
    <w:rsid w:val="00513DCD"/>
    <w:rsid w:val="005254E4"/>
    <w:rsid w:val="00540F9A"/>
    <w:rsid w:val="0054345F"/>
    <w:rsid w:val="00567FF0"/>
    <w:rsid w:val="005754FD"/>
    <w:rsid w:val="005A0378"/>
    <w:rsid w:val="005C627C"/>
    <w:rsid w:val="005E129F"/>
    <w:rsid w:val="005F4231"/>
    <w:rsid w:val="0060173E"/>
    <w:rsid w:val="00602B1E"/>
    <w:rsid w:val="0060326E"/>
    <w:rsid w:val="00607CC5"/>
    <w:rsid w:val="00622B16"/>
    <w:rsid w:val="006273F6"/>
    <w:rsid w:val="006330E7"/>
    <w:rsid w:val="00635AEB"/>
    <w:rsid w:val="0064261E"/>
    <w:rsid w:val="00647C26"/>
    <w:rsid w:val="00654A06"/>
    <w:rsid w:val="006557F5"/>
    <w:rsid w:val="00656134"/>
    <w:rsid w:val="00656256"/>
    <w:rsid w:val="00665621"/>
    <w:rsid w:val="0066769C"/>
    <w:rsid w:val="006C6450"/>
    <w:rsid w:val="006E4F82"/>
    <w:rsid w:val="006F64C9"/>
    <w:rsid w:val="0072132D"/>
    <w:rsid w:val="0072151D"/>
    <w:rsid w:val="00736AFB"/>
    <w:rsid w:val="00752FD6"/>
    <w:rsid w:val="00754E9D"/>
    <w:rsid w:val="007639A2"/>
    <w:rsid w:val="007718E2"/>
    <w:rsid w:val="007806B6"/>
    <w:rsid w:val="007850A4"/>
    <w:rsid w:val="00790D9B"/>
    <w:rsid w:val="007A44C3"/>
    <w:rsid w:val="007B27DE"/>
    <w:rsid w:val="007C379D"/>
    <w:rsid w:val="007C5572"/>
    <w:rsid w:val="007C62ED"/>
    <w:rsid w:val="007C7742"/>
    <w:rsid w:val="007E39E3"/>
    <w:rsid w:val="008128AD"/>
    <w:rsid w:val="008149EA"/>
    <w:rsid w:val="008468F3"/>
    <w:rsid w:val="008560E2"/>
    <w:rsid w:val="00886EBF"/>
    <w:rsid w:val="00897E00"/>
    <w:rsid w:val="008C50E5"/>
    <w:rsid w:val="008C5C7C"/>
    <w:rsid w:val="008C7F71"/>
    <w:rsid w:val="008D44C1"/>
    <w:rsid w:val="008D4695"/>
    <w:rsid w:val="008D5EE9"/>
    <w:rsid w:val="008E1AD7"/>
    <w:rsid w:val="008F31F7"/>
    <w:rsid w:val="00913314"/>
    <w:rsid w:val="0091474B"/>
    <w:rsid w:val="00917BD4"/>
    <w:rsid w:val="0093349D"/>
    <w:rsid w:val="009343C1"/>
    <w:rsid w:val="0093552D"/>
    <w:rsid w:val="00950247"/>
    <w:rsid w:val="00990147"/>
    <w:rsid w:val="009A676C"/>
    <w:rsid w:val="009B0105"/>
    <w:rsid w:val="009B132A"/>
    <w:rsid w:val="009C190C"/>
    <w:rsid w:val="009D4905"/>
    <w:rsid w:val="009F7C52"/>
    <w:rsid w:val="00A00D9B"/>
    <w:rsid w:val="00A03BBD"/>
    <w:rsid w:val="00A06CF8"/>
    <w:rsid w:val="00A27804"/>
    <w:rsid w:val="00A3108C"/>
    <w:rsid w:val="00A33C05"/>
    <w:rsid w:val="00A61EFD"/>
    <w:rsid w:val="00A63B64"/>
    <w:rsid w:val="00A82FA1"/>
    <w:rsid w:val="00AA4570"/>
    <w:rsid w:val="00AA630A"/>
    <w:rsid w:val="00AB09E4"/>
    <w:rsid w:val="00AB125B"/>
    <w:rsid w:val="00AD40DF"/>
    <w:rsid w:val="00AE3D1A"/>
    <w:rsid w:val="00AE4E47"/>
    <w:rsid w:val="00AF1EE0"/>
    <w:rsid w:val="00AF2B28"/>
    <w:rsid w:val="00AF72B3"/>
    <w:rsid w:val="00AF7AB0"/>
    <w:rsid w:val="00B03909"/>
    <w:rsid w:val="00B12EFE"/>
    <w:rsid w:val="00B40ECD"/>
    <w:rsid w:val="00B50534"/>
    <w:rsid w:val="00B736B7"/>
    <w:rsid w:val="00B87028"/>
    <w:rsid w:val="00BA0333"/>
    <w:rsid w:val="00BA23F0"/>
    <w:rsid w:val="00BA29BB"/>
    <w:rsid w:val="00BD47F1"/>
    <w:rsid w:val="00BD4D1B"/>
    <w:rsid w:val="00BE0455"/>
    <w:rsid w:val="00BF3B3B"/>
    <w:rsid w:val="00BF6EDE"/>
    <w:rsid w:val="00C00798"/>
    <w:rsid w:val="00C04B2A"/>
    <w:rsid w:val="00C105DD"/>
    <w:rsid w:val="00C27DB3"/>
    <w:rsid w:val="00C42010"/>
    <w:rsid w:val="00C4616D"/>
    <w:rsid w:val="00C54636"/>
    <w:rsid w:val="00C612BA"/>
    <w:rsid w:val="00C679AD"/>
    <w:rsid w:val="00C96813"/>
    <w:rsid w:val="00C9716E"/>
    <w:rsid w:val="00CA53B2"/>
    <w:rsid w:val="00CB1040"/>
    <w:rsid w:val="00CD21AE"/>
    <w:rsid w:val="00CD4B2E"/>
    <w:rsid w:val="00CD6E2D"/>
    <w:rsid w:val="00CE0FBB"/>
    <w:rsid w:val="00CE5E7C"/>
    <w:rsid w:val="00CF4978"/>
    <w:rsid w:val="00D02F99"/>
    <w:rsid w:val="00D13271"/>
    <w:rsid w:val="00D14471"/>
    <w:rsid w:val="00D162C1"/>
    <w:rsid w:val="00D17C93"/>
    <w:rsid w:val="00D24C36"/>
    <w:rsid w:val="00D417A1"/>
    <w:rsid w:val="00D504B7"/>
    <w:rsid w:val="00D6455F"/>
    <w:rsid w:val="00D64C36"/>
    <w:rsid w:val="00D66F25"/>
    <w:rsid w:val="00D715F7"/>
    <w:rsid w:val="00D83F01"/>
    <w:rsid w:val="00D853F3"/>
    <w:rsid w:val="00D910CB"/>
    <w:rsid w:val="00D930FD"/>
    <w:rsid w:val="00DA256B"/>
    <w:rsid w:val="00DA79D9"/>
    <w:rsid w:val="00DB15D8"/>
    <w:rsid w:val="00DD7B5F"/>
    <w:rsid w:val="00DD7BE8"/>
    <w:rsid w:val="00DE5399"/>
    <w:rsid w:val="00DE7849"/>
    <w:rsid w:val="00DF0386"/>
    <w:rsid w:val="00E05E8B"/>
    <w:rsid w:val="00E21987"/>
    <w:rsid w:val="00E22624"/>
    <w:rsid w:val="00E366AB"/>
    <w:rsid w:val="00E41C77"/>
    <w:rsid w:val="00E5073F"/>
    <w:rsid w:val="00E52D49"/>
    <w:rsid w:val="00E5716D"/>
    <w:rsid w:val="00E665EB"/>
    <w:rsid w:val="00E717BF"/>
    <w:rsid w:val="00E76E34"/>
    <w:rsid w:val="00E7729B"/>
    <w:rsid w:val="00E94808"/>
    <w:rsid w:val="00E9726E"/>
    <w:rsid w:val="00EB06F1"/>
    <w:rsid w:val="00EB0A1A"/>
    <w:rsid w:val="00EC7F34"/>
    <w:rsid w:val="00ED78D7"/>
    <w:rsid w:val="00ED7F81"/>
    <w:rsid w:val="00F028BC"/>
    <w:rsid w:val="00F15664"/>
    <w:rsid w:val="00F20B8C"/>
    <w:rsid w:val="00F2191B"/>
    <w:rsid w:val="00F309C0"/>
    <w:rsid w:val="00F32D85"/>
    <w:rsid w:val="00F344AA"/>
    <w:rsid w:val="00F347A3"/>
    <w:rsid w:val="00F46767"/>
    <w:rsid w:val="00F56396"/>
    <w:rsid w:val="00F74A7C"/>
    <w:rsid w:val="00F8377B"/>
    <w:rsid w:val="00F91854"/>
    <w:rsid w:val="00F95D99"/>
    <w:rsid w:val="00FB77A1"/>
    <w:rsid w:val="00FC24B5"/>
    <w:rsid w:val="00FD497D"/>
    <w:rsid w:val="00FE6E89"/>
    <w:rsid w:val="00FE7E93"/>
    <w:rsid w:val="00FF299B"/>
    <w:rsid w:val="00FF75D9"/>
    <w:rsid w:val="00FF7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630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630A"/>
    <w:rPr>
      <w:sz w:val="18"/>
      <w:szCs w:val="18"/>
    </w:rPr>
  </w:style>
  <w:style w:type="table" w:styleId="a6">
    <w:name w:val="Table Grid"/>
    <w:basedOn w:val="a1"/>
    <w:rsid w:val="00CA5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8560E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560E2"/>
    <w:rPr>
      <w:sz w:val="18"/>
      <w:szCs w:val="18"/>
    </w:rPr>
  </w:style>
  <w:style w:type="character" w:customStyle="1" w:styleId="high-light-bg">
    <w:name w:val="high-light-bg"/>
    <w:basedOn w:val="a0"/>
    <w:rsid w:val="000E1DF1"/>
  </w:style>
  <w:style w:type="character" w:styleId="a8">
    <w:name w:val="Hyperlink"/>
    <w:basedOn w:val="a0"/>
    <w:uiPriority w:val="99"/>
    <w:semiHidden/>
    <w:unhideWhenUsed/>
    <w:rsid w:val="0023771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B01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6328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1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77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70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675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848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40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07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3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8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5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3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8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9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1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9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5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3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8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1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7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3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7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3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5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9</Pages>
  <Words>961</Words>
  <Characters>5484</Characters>
  <Application>Microsoft Office Word</Application>
  <DocSecurity>0</DocSecurity>
  <Lines>45</Lines>
  <Paragraphs>12</Paragraphs>
  <ScaleCrop>false</ScaleCrop>
  <Company>P R C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wuyuping</cp:lastModifiedBy>
  <cp:revision>92</cp:revision>
  <cp:lastPrinted>2020-12-24T07:17:00Z</cp:lastPrinted>
  <dcterms:created xsi:type="dcterms:W3CDTF">2021-02-19T12:20:00Z</dcterms:created>
  <dcterms:modified xsi:type="dcterms:W3CDTF">2021-02-27T15:23:00Z</dcterms:modified>
</cp:coreProperties>
</file>