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C9" w:rsidRDefault="001E5724" w:rsidP="00A10F53">
      <w:pPr>
        <w:spacing w:beforeLines="50" w:afterLines="50"/>
        <w:jc w:val="center"/>
        <w:rPr>
          <w:rFonts w:ascii="黑体" w:eastAsia="黑体" w:hAnsi="黑体"/>
          <w:sz w:val="32"/>
          <w:szCs w:val="32"/>
        </w:rPr>
      </w:pPr>
      <w:r w:rsidRPr="001E5724">
        <w:rPr>
          <w:rFonts w:ascii="黑体" w:eastAsia="黑体" w:hAnsi="黑体" w:hint="eastAsia"/>
          <w:sz w:val="32"/>
          <w:szCs w:val="32"/>
        </w:rPr>
        <w:t>《</w:t>
      </w:r>
      <w:r w:rsidR="00A10F53">
        <w:rPr>
          <w:rFonts w:ascii="黑体" w:eastAsia="黑体" w:hAnsi="黑体" w:hint="eastAsia"/>
          <w:sz w:val="32"/>
          <w:szCs w:val="32"/>
        </w:rPr>
        <w:t>文学批评学</w:t>
      </w:r>
      <w:r w:rsidRPr="001E5724">
        <w:rPr>
          <w:rFonts w:ascii="黑体" w:eastAsia="黑体" w:hAnsi="黑体" w:hint="eastAsia"/>
          <w:sz w:val="32"/>
          <w:szCs w:val="32"/>
        </w:rPr>
        <w:t>》课程教学大纲</w:t>
      </w:r>
    </w:p>
    <w:p w:rsidR="00D13271" w:rsidRDefault="00E05E8B" w:rsidP="00A10F53">
      <w:pPr>
        <w:pStyle w:val="a3"/>
        <w:spacing w:beforeLines="50" w:afterLines="50"/>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A10F53">
            <w:pPr>
              <w:spacing w:beforeLines="50" w:afterLines="50"/>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436541" w:rsidP="00A10F53">
            <w:pPr>
              <w:spacing w:beforeLines="50" w:afterLines="50"/>
              <w:jc w:val="left"/>
              <w:rPr>
                <w:rFonts w:ascii="宋体" w:eastAsia="宋体" w:hAnsi="宋体"/>
              </w:rPr>
            </w:pPr>
            <w:r>
              <w:rPr>
                <w:rFonts w:ascii="宋体" w:eastAsia="宋体" w:hAnsi="宋体" w:hint="eastAsia"/>
              </w:rPr>
              <w:t>Literary criticism</w:t>
            </w:r>
          </w:p>
        </w:tc>
        <w:tc>
          <w:tcPr>
            <w:tcW w:w="1134" w:type="dxa"/>
            <w:vAlign w:val="center"/>
          </w:tcPr>
          <w:p w:rsidR="00D13271" w:rsidRPr="00DD7B5F" w:rsidRDefault="00D13271" w:rsidP="00A10F53">
            <w:pPr>
              <w:spacing w:beforeLines="50" w:afterLines="50"/>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A10F53" w:rsidP="00A10F53">
            <w:pPr>
              <w:spacing w:beforeLines="50" w:afterLines="50"/>
              <w:rPr>
                <w:rFonts w:ascii="宋体" w:eastAsia="宋体" w:hAnsi="宋体"/>
              </w:rPr>
            </w:pPr>
            <w:r>
              <w:rPr>
                <w:rFonts w:ascii="宋体" w:eastAsia="宋体" w:hAnsi="宋体" w:hint="eastAsia"/>
              </w:rPr>
              <w:t>CLLI2073</w:t>
            </w:r>
          </w:p>
        </w:tc>
      </w:tr>
      <w:tr w:rsidR="00D13271" w:rsidRPr="002F4D99" w:rsidTr="00DD7B5F">
        <w:trPr>
          <w:jc w:val="center"/>
        </w:trPr>
        <w:tc>
          <w:tcPr>
            <w:tcW w:w="1135" w:type="dxa"/>
            <w:vAlign w:val="center"/>
          </w:tcPr>
          <w:p w:rsidR="00D13271" w:rsidRPr="00DD7B5F" w:rsidRDefault="00D13271" w:rsidP="00A10F53">
            <w:pPr>
              <w:spacing w:beforeLines="50" w:afterLines="50"/>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A10F53" w:rsidP="00A10F53">
            <w:pPr>
              <w:spacing w:beforeLines="50" w:afterLines="50"/>
              <w:jc w:val="left"/>
              <w:rPr>
                <w:rFonts w:ascii="宋体" w:eastAsia="宋体" w:hAnsi="宋体"/>
              </w:rPr>
            </w:pPr>
            <w:r>
              <w:rPr>
                <w:rFonts w:ascii="宋体" w:eastAsia="宋体" w:hAnsi="宋体" w:hint="eastAsia"/>
              </w:rPr>
              <w:t>专业选修课</w:t>
            </w:r>
          </w:p>
        </w:tc>
        <w:tc>
          <w:tcPr>
            <w:tcW w:w="1134" w:type="dxa"/>
            <w:vAlign w:val="center"/>
          </w:tcPr>
          <w:p w:rsidR="00D13271" w:rsidRPr="00DD7B5F" w:rsidRDefault="00D13271" w:rsidP="00A10F53">
            <w:pPr>
              <w:spacing w:beforeLines="50" w:afterLines="50"/>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A10F53" w:rsidP="00A10F53">
            <w:pPr>
              <w:spacing w:beforeLines="50" w:afterLines="50"/>
              <w:rPr>
                <w:rFonts w:ascii="宋体" w:eastAsia="宋体" w:hAnsi="宋体"/>
              </w:rPr>
            </w:pPr>
            <w:r>
              <w:rPr>
                <w:rFonts w:ascii="宋体" w:eastAsia="宋体" w:hAnsi="宋体" w:hint="eastAsia"/>
              </w:rPr>
              <w:t>汉语言文学（师范、文秘、基地）等专业</w:t>
            </w:r>
          </w:p>
        </w:tc>
      </w:tr>
      <w:tr w:rsidR="00D13271" w:rsidRPr="002F4D99" w:rsidTr="00DD7B5F">
        <w:trPr>
          <w:jc w:val="center"/>
        </w:trPr>
        <w:tc>
          <w:tcPr>
            <w:tcW w:w="1135" w:type="dxa"/>
            <w:vAlign w:val="center"/>
          </w:tcPr>
          <w:p w:rsidR="00D13271" w:rsidRPr="00DD7B5F" w:rsidRDefault="00D13271" w:rsidP="00A10F53">
            <w:pPr>
              <w:spacing w:beforeLines="50" w:afterLines="50"/>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A10F53" w:rsidP="00A10F53">
            <w:pPr>
              <w:spacing w:beforeLines="50" w:afterLines="50"/>
              <w:jc w:val="left"/>
              <w:rPr>
                <w:rFonts w:ascii="宋体" w:eastAsia="宋体" w:hAnsi="宋体"/>
              </w:rPr>
            </w:pPr>
            <w:r>
              <w:rPr>
                <w:rFonts w:ascii="宋体" w:eastAsia="宋体" w:hAnsi="宋体" w:hint="eastAsia"/>
              </w:rPr>
              <w:t>2</w:t>
            </w:r>
          </w:p>
        </w:tc>
        <w:tc>
          <w:tcPr>
            <w:tcW w:w="1134" w:type="dxa"/>
            <w:vAlign w:val="center"/>
          </w:tcPr>
          <w:p w:rsidR="00D13271" w:rsidRPr="00DD7B5F" w:rsidRDefault="00D13271" w:rsidP="00A10F53">
            <w:pPr>
              <w:spacing w:beforeLines="50" w:afterLines="50"/>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A10F53" w:rsidP="00A10F53">
            <w:pPr>
              <w:spacing w:beforeLines="50" w:afterLines="50"/>
              <w:rPr>
                <w:rFonts w:ascii="宋体" w:eastAsia="宋体" w:hAnsi="宋体"/>
              </w:rPr>
            </w:pPr>
            <w:r>
              <w:rPr>
                <w:rFonts w:ascii="宋体" w:eastAsia="宋体" w:hAnsi="宋体" w:hint="eastAsia"/>
              </w:rPr>
              <w:t>36</w:t>
            </w:r>
          </w:p>
        </w:tc>
      </w:tr>
      <w:tr w:rsidR="00D13271" w:rsidRPr="002F4D99" w:rsidTr="00DD7B5F">
        <w:trPr>
          <w:jc w:val="center"/>
        </w:trPr>
        <w:tc>
          <w:tcPr>
            <w:tcW w:w="1135" w:type="dxa"/>
            <w:vAlign w:val="center"/>
          </w:tcPr>
          <w:p w:rsidR="00D13271" w:rsidRPr="00DD7B5F" w:rsidRDefault="00D13271" w:rsidP="00A10F53">
            <w:pPr>
              <w:spacing w:beforeLines="50" w:afterLines="50"/>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A10F53" w:rsidP="00A10F53">
            <w:pPr>
              <w:spacing w:beforeLines="50" w:afterLines="50"/>
              <w:jc w:val="left"/>
              <w:rPr>
                <w:rFonts w:ascii="宋体" w:eastAsia="宋体" w:hAnsi="宋体"/>
              </w:rPr>
            </w:pPr>
            <w:r>
              <w:rPr>
                <w:rFonts w:ascii="宋体" w:eastAsia="宋体" w:hAnsi="宋体" w:hint="eastAsia"/>
              </w:rPr>
              <w:t>张驭茜</w:t>
            </w:r>
          </w:p>
        </w:tc>
        <w:tc>
          <w:tcPr>
            <w:tcW w:w="1134" w:type="dxa"/>
            <w:vAlign w:val="center"/>
          </w:tcPr>
          <w:p w:rsidR="00D13271" w:rsidRPr="00DD7B5F" w:rsidRDefault="00D13271" w:rsidP="00A10F53">
            <w:pPr>
              <w:spacing w:beforeLines="50" w:afterLines="50"/>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A10F53" w:rsidP="00A10F53">
            <w:pPr>
              <w:spacing w:beforeLines="50" w:afterLines="50"/>
              <w:rPr>
                <w:rFonts w:ascii="宋体" w:eastAsia="宋体" w:hAnsi="宋体"/>
              </w:rPr>
            </w:pPr>
            <w:r>
              <w:rPr>
                <w:rFonts w:ascii="宋体" w:eastAsia="宋体" w:hAnsi="宋体" w:hint="eastAsia"/>
              </w:rPr>
              <w:t>2021年3月10日</w:t>
            </w:r>
          </w:p>
        </w:tc>
      </w:tr>
      <w:tr w:rsidR="00D13271" w:rsidRPr="002F4D99" w:rsidTr="00DD7B5F">
        <w:trPr>
          <w:jc w:val="center"/>
        </w:trPr>
        <w:tc>
          <w:tcPr>
            <w:tcW w:w="1135" w:type="dxa"/>
            <w:vAlign w:val="center"/>
          </w:tcPr>
          <w:p w:rsidR="00D13271" w:rsidRPr="00DD7B5F" w:rsidRDefault="00D13271" w:rsidP="00A10F53">
            <w:pPr>
              <w:spacing w:beforeLines="50" w:afterLines="50"/>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A10F53" w:rsidP="00A10F53">
            <w:pPr>
              <w:spacing w:beforeLines="50" w:afterLines="50"/>
              <w:rPr>
                <w:rFonts w:ascii="宋体" w:eastAsia="宋体" w:hAnsi="宋体"/>
              </w:rPr>
            </w:pPr>
            <w:r>
              <w:rPr>
                <w:rFonts w:ascii="宋体" w:eastAsia="宋体" w:hAnsi="宋体" w:hint="eastAsia"/>
              </w:rPr>
              <w:t>刘锋杰主编《文学批评学教程》，华东师范大学出版社，2010年3月</w:t>
            </w:r>
          </w:p>
        </w:tc>
      </w:tr>
    </w:tbl>
    <w:p w:rsidR="00E05E8B" w:rsidRDefault="00E05E8B" w:rsidP="00A10F53">
      <w:pPr>
        <w:pStyle w:val="a3"/>
        <w:spacing w:beforeLines="50" w:afterLines="50"/>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A10F53">
      <w:pPr>
        <w:pStyle w:val="a3"/>
        <w:spacing w:beforeLines="50" w:afterLines="50"/>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992DB1" w:rsidRPr="00C8492C">
        <w:rPr>
          <w:rFonts w:ascii="黑体" w:eastAsia="黑体" w:hAnsi="黑体" w:cs="宋体"/>
          <w:b/>
          <w:sz w:val="24"/>
          <w:szCs w:val="24"/>
        </w:rPr>
        <w:t xml:space="preserve"> </w:t>
      </w:r>
    </w:p>
    <w:p w:rsidR="00A10F53" w:rsidRDefault="00A10F53" w:rsidP="00A10F53">
      <w:pPr>
        <w:ind w:firstLineChars="200" w:firstLine="420"/>
        <w:rPr>
          <w:rFonts w:ascii="宋体" w:eastAsia="宋体" w:hAnsi="宋体"/>
          <w:szCs w:val="21"/>
        </w:rPr>
      </w:pPr>
      <w:r>
        <w:rPr>
          <w:rFonts w:ascii="宋体" w:eastAsia="宋体" w:hAnsi="宋体" w:hint="eastAsia"/>
          <w:szCs w:val="21"/>
        </w:rPr>
        <w:t>《文学批评学》是汉语言文学专业的一门专业</w:t>
      </w:r>
      <w:r w:rsidR="00992DB1">
        <w:rPr>
          <w:rFonts w:ascii="宋体" w:eastAsia="宋体" w:hAnsi="宋体" w:hint="eastAsia"/>
          <w:szCs w:val="21"/>
        </w:rPr>
        <w:t>选修课程。本课程针对本科生培养的特点，要求学生以开阔的视野充分认识文学批评的定义、性质、功能和特征，深入了解审美批评、语言批评、叙事批评、人生批评、道德批评、政治批评、精神分析批评、文化批评、女性批评、神话批评、读者批评等。与《文学概论》构成互补状态，将理论与批评相融合。要求学生阅读相关经典理论原典，扩大</w:t>
      </w:r>
      <w:r>
        <w:rPr>
          <w:rFonts w:ascii="宋体" w:eastAsia="宋体" w:hAnsi="宋体" w:hint="eastAsia"/>
          <w:szCs w:val="21"/>
        </w:rPr>
        <w:t>理论知识面，提</w:t>
      </w:r>
      <w:r w:rsidR="00992DB1">
        <w:rPr>
          <w:rFonts w:ascii="宋体" w:eastAsia="宋体" w:hAnsi="宋体" w:hint="eastAsia"/>
          <w:szCs w:val="21"/>
        </w:rPr>
        <w:t>高理论与实际相结合的分析能力。本课程要求任课教师能够系统介绍文学</w:t>
      </w:r>
      <w:r>
        <w:rPr>
          <w:rFonts w:ascii="宋体" w:eastAsia="宋体" w:hAnsi="宋体" w:hint="eastAsia"/>
          <w:szCs w:val="21"/>
        </w:rPr>
        <w:t>批评发展概况，根据研究方法、文本阅读、综合分析的需求进行综合训练，从而使学生养成阅读原典的习惯，提高学生发现问题的能力，为学生构建扎实而立体的知识空间。</w:t>
      </w:r>
    </w:p>
    <w:p w:rsidR="00E05E8B" w:rsidRPr="00FB77A1" w:rsidRDefault="00E05E8B" w:rsidP="00A10F53">
      <w:pPr>
        <w:pStyle w:val="a3"/>
        <w:spacing w:beforeLines="50" w:afterLines="50"/>
        <w:ind w:firstLineChars="200" w:firstLine="480"/>
        <w:rPr>
          <w:rFonts w:hAnsi="宋体" w:cs="宋体"/>
        </w:rPr>
      </w:pPr>
      <w:r w:rsidRPr="00FB77A1">
        <w:rPr>
          <w:rFonts w:ascii="黑体" w:eastAsia="黑体" w:hAnsi="黑体" w:cs="宋体" w:hint="eastAsia"/>
          <w:sz w:val="24"/>
          <w:szCs w:val="24"/>
        </w:rPr>
        <w:t>（二）课程目标：</w:t>
      </w:r>
      <w:r w:rsidR="00992DB1" w:rsidRPr="00FB77A1">
        <w:rPr>
          <w:rFonts w:hAnsi="宋体" w:cs="宋体"/>
        </w:rPr>
        <w:t xml:space="preserve"> </w:t>
      </w:r>
    </w:p>
    <w:p w:rsidR="00992DB1" w:rsidRDefault="00992DB1" w:rsidP="00992DB1">
      <w:pPr>
        <w:pStyle w:val="a3"/>
        <w:spacing w:beforeLines="50" w:afterLines="50"/>
        <w:ind w:firstLineChars="200" w:firstLine="420"/>
        <w:rPr>
          <w:rFonts w:hAnsi="宋体" w:cs="宋体"/>
        </w:rPr>
      </w:pPr>
      <w:r>
        <w:rPr>
          <w:rFonts w:hAnsi="宋体" w:cs="宋体" w:hint="eastAsia"/>
        </w:rPr>
        <w:t>作为一门理论课程，本课程旨帮助学生通过18周的学习，对文学批评的研究对象、主要研究问题和对应的基本理论及研究方法有全面的框架性理解。要求学生能够熟悉文学批评发展的基本历史；阅读文学批评中的重要理论家思想和理论文本；能够结合文学文本体验文学批评研究方法的具体应用，从而产生相应的研究兴趣，为今后应用不同的文学批评理论工具进行文学和文化研究建构科学、合理且有效的知识体系。</w:t>
      </w:r>
    </w:p>
    <w:p w:rsidR="005D08F3" w:rsidRPr="000C2D1F" w:rsidRDefault="00E05E8B" w:rsidP="00A10F53">
      <w:pPr>
        <w:pStyle w:val="a3"/>
        <w:spacing w:beforeLines="50" w:afterLines="50"/>
        <w:ind w:firstLineChars="200" w:firstLine="422"/>
        <w:rPr>
          <w:rFonts w:hAnsi="宋体" w:cs="宋体"/>
          <w:b/>
        </w:rPr>
      </w:pPr>
      <w:r w:rsidRPr="000C2D1F">
        <w:rPr>
          <w:rFonts w:hAnsi="宋体" w:cs="宋体" w:hint="eastAsia"/>
          <w:b/>
        </w:rPr>
        <w:t>课程目标1：</w:t>
      </w:r>
      <w:r w:rsidR="005D08F3" w:rsidRPr="0065355A">
        <w:rPr>
          <w:rFonts w:hAnsi="宋体" w:cs="宋体" w:hint="eastAsia"/>
        </w:rPr>
        <w:t>通过对</w:t>
      </w:r>
      <w:r w:rsidR="005D08F3">
        <w:rPr>
          <w:rFonts w:hAnsi="宋体" w:cs="宋体" w:hint="eastAsia"/>
        </w:rPr>
        <w:t>文学批评的性质、定义、功能和特征的辨析</w:t>
      </w:r>
      <w:r w:rsidR="005D08F3" w:rsidRPr="0065355A">
        <w:rPr>
          <w:rFonts w:hAnsi="宋体" w:cs="宋体" w:hint="eastAsia"/>
        </w:rPr>
        <w:t>，培养学生提出问题和解决问题的能力，杜绝“拿来主义”，从文本出发而非习见性理解出发发现和认识问题，养成学生阅读原典的习惯，引导学生养成独立发现和思考问题的能力，将理论文本与文学文本相结合，重视学生问题意识的培养</w:t>
      </w:r>
      <w:r w:rsidR="005D08F3">
        <w:rPr>
          <w:rFonts w:hAnsi="宋体" w:cs="宋体" w:hint="eastAsia"/>
        </w:rPr>
        <w:t>，形成自我发展意识</w:t>
      </w:r>
      <w:r w:rsidR="005D08F3" w:rsidRPr="0065355A">
        <w:rPr>
          <w:rFonts w:hAnsi="宋体" w:cs="宋体" w:hint="eastAsia"/>
        </w:rPr>
        <w:t>。</w:t>
      </w:r>
      <w:r w:rsidR="005D08F3">
        <w:rPr>
          <w:rFonts w:hAnsi="宋体" w:cs="宋体" w:hint="eastAsia"/>
        </w:rPr>
        <w:t>（</w:t>
      </w:r>
      <w:r w:rsidR="005D08F3" w:rsidRPr="007F7CEC">
        <w:rPr>
          <w:rFonts w:hAnsi="宋体" w:hint="eastAsia"/>
          <w:szCs w:val="21"/>
        </w:rPr>
        <w:t>支撑毕业要求1[师德规范]；2[教育情怀]；7[学会反思]）</w:t>
      </w:r>
    </w:p>
    <w:p w:rsidR="00E05E8B" w:rsidRPr="000C2D1F" w:rsidRDefault="00E05E8B" w:rsidP="00A10F53">
      <w:pPr>
        <w:pStyle w:val="a3"/>
        <w:spacing w:beforeLines="50" w:afterLines="50"/>
        <w:ind w:firstLineChars="200" w:firstLine="422"/>
        <w:rPr>
          <w:rFonts w:hAnsi="宋体" w:cs="宋体"/>
          <w:b/>
        </w:rPr>
      </w:pPr>
      <w:r w:rsidRPr="000C2D1F">
        <w:rPr>
          <w:rFonts w:hAnsi="宋体" w:cs="宋体" w:hint="eastAsia"/>
          <w:b/>
        </w:rPr>
        <w:t>课程目标2：</w:t>
      </w:r>
      <w:r w:rsidR="005D08F3" w:rsidRPr="0065355A">
        <w:rPr>
          <w:rFonts w:hAnsi="宋体" w:cs="宋体" w:hint="eastAsia"/>
        </w:rPr>
        <w:t>通过</w:t>
      </w:r>
      <w:r w:rsidR="005D08F3">
        <w:rPr>
          <w:rFonts w:hAnsi="宋体" w:hint="eastAsia"/>
          <w:szCs w:val="21"/>
        </w:rPr>
        <w:t>深入了解审美批评、语言批评、叙事批评、人生批评、道德批评、政治批评、精神分析批评、文化批评、女性批评、神话批评、读者批评等</w:t>
      </w:r>
      <w:r w:rsidR="005D08F3">
        <w:rPr>
          <w:rFonts w:hAnsi="宋体" w:cs="宋体" w:hint="eastAsia"/>
        </w:rPr>
        <w:t>，阅读文学</w:t>
      </w:r>
      <w:r w:rsidR="005D08F3" w:rsidRPr="0065355A">
        <w:rPr>
          <w:rFonts w:hAnsi="宋体" w:cs="宋体" w:hint="eastAsia"/>
        </w:rPr>
        <w:t>批评的基</w:t>
      </w:r>
      <w:r w:rsidR="005D08F3" w:rsidRPr="0065355A">
        <w:rPr>
          <w:rFonts w:hAnsi="宋体" w:cs="宋体" w:hint="eastAsia"/>
        </w:rPr>
        <w:lastRenderedPageBreak/>
        <w:t>础知识和基本理论，把</w:t>
      </w:r>
      <w:r w:rsidR="005D08F3">
        <w:rPr>
          <w:rFonts w:hAnsi="宋体" w:cs="宋体" w:hint="eastAsia"/>
        </w:rPr>
        <w:t>握和理解文学批评学的学科性质、研究领域和研究方法，从而形成对文学</w:t>
      </w:r>
      <w:r w:rsidR="005D08F3" w:rsidRPr="0065355A">
        <w:rPr>
          <w:rFonts w:hAnsi="宋体" w:cs="宋体" w:hint="eastAsia"/>
        </w:rPr>
        <w:t>批评的基本认识，形成基本的学科素养</w:t>
      </w:r>
      <w:r w:rsidR="005D08F3">
        <w:rPr>
          <w:rFonts w:hAnsi="宋体" w:cs="宋体" w:hint="eastAsia"/>
        </w:rPr>
        <w:t>，具有良好的人文情怀</w:t>
      </w:r>
      <w:r w:rsidR="005D08F3" w:rsidRPr="0065355A">
        <w:rPr>
          <w:rFonts w:hAnsi="宋体" w:cs="宋体" w:hint="eastAsia"/>
        </w:rPr>
        <w:t>。</w:t>
      </w:r>
      <w:r w:rsidR="005D08F3" w:rsidRPr="007F7CEC">
        <w:rPr>
          <w:rFonts w:hAnsi="宋体" w:hint="eastAsia"/>
          <w:szCs w:val="21"/>
        </w:rPr>
        <w:t>（支撑毕业要求3[学科素养]）</w:t>
      </w:r>
    </w:p>
    <w:p w:rsidR="00C42807" w:rsidRPr="000C2D1F" w:rsidRDefault="00E05E8B" w:rsidP="00A10F53">
      <w:pPr>
        <w:pStyle w:val="a3"/>
        <w:spacing w:beforeLines="50" w:afterLines="50"/>
        <w:ind w:firstLineChars="200" w:firstLine="422"/>
        <w:rPr>
          <w:rFonts w:hAnsi="宋体" w:cs="宋体"/>
          <w:b/>
        </w:rPr>
      </w:pPr>
      <w:r w:rsidRPr="000C2D1F">
        <w:rPr>
          <w:rFonts w:hAnsi="宋体" w:cs="宋体" w:hint="eastAsia"/>
          <w:b/>
        </w:rPr>
        <w:t>课程目标3：</w:t>
      </w:r>
      <w:r w:rsidR="00C42807">
        <w:rPr>
          <w:rFonts w:hAnsi="宋体" w:cs="宋体" w:hint="eastAsia"/>
        </w:rPr>
        <w:t>通过对文学</w:t>
      </w:r>
      <w:r w:rsidR="00C42807" w:rsidRPr="0065355A">
        <w:rPr>
          <w:rFonts w:hAnsi="宋体" w:cs="宋体" w:hint="eastAsia"/>
        </w:rPr>
        <w:t>批评研究方法的具体应用体验，以小组合作、翻转课堂等学习方式，</w:t>
      </w:r>
      <w:r w:rsidR="00C42807" w:rsidRPr="007F7CEC">
        <w:rPr>
          <w:rFonts w:hAnsi="宋体" w:cs="宋体" w:hint="eastAsia"/>
          <w:szCs w:val="21"/>
        </w:rPr>
        <w:t>能够自主且恰当地对所学内容进行流畅地课堂展示，能够在观摩他人课堂展示后客观且全面地评价，同时在他人的评价中反思自我，在共同学习中得到全面提升</w:t>
      </w:r>
      <w:r w:rsidR="00C42807">
        <w:rPr>
          <w:rFonts w:hAnsi="宋体" w:cs="宋体" w:hint="eastAsia"/>
          <w:szCs w:val="21"/>
        </w:rPr>
        <w:t>。</w:t>
      </w:r>
      <w:r w:rsidR="00C42807">
        <w:rPr>
          <w:rFonts w:hAnsi="宋体" w:cs="宋体" w:hint="eastAsia"/>
        </w:rPr>
        <w:t>强调中西文学批评理论的比较，对比两者的异同，加深学生对于文学</w:t>
      </w:r>
      <w:r w:rsidR="00C42807" w:rsidRPr="0065355A">
        <w:rPr>
          <w:rFonts w:hAnsi="宋体" w:cs="宋体" w:hint="eastAsia"/>
        </w:rPr>
        <w:t>批评</w:t>
      </w:r>
      <w:r w:rsidR="00C42807">
        <w:rPr>
          <w:rFonts w:hAnsi="宋体" w:cs="宋体" w:hint="eastAsia"/>
        </w:rPr>
        <w:t>理论</w:t>
      </w:r>
      <w:r w:rsidR="00C42807" w:rsidRPr="0065355A">
        <w:rPr>
          <w:rFonts w:hAnsi="宋体" w:cs="宋体" w:hint="eastAsia"/>
        </w:rPr>
        <w:t>的理解</w:t>
      </w:r>
      <w:r w:rsidR="00C42807">
        <w:rPr>
          <w:rFonts w:hAnsi="宋体" w:cs="宋体" w:hint="eastAsia"/>
        </w:rPr>
        <w:t>与应用，从而使学生自主构建科学合理的文学</w:t>
      </w:r>
      <w:r w:rsidR="00C42807" w:rsidRPr="0065355A">
        <w:rPr>
          <w:rFonts w:hAnsi="宋体" w:cs="宋体" w:hint="eastAsia"/>
        </w:rPr>
        <w:t>批评知识体系，杜绝片面化认识。</w:t>
      </w:r>
      <w:r w:rsidR="00C42807" w:rsidRPr="007F7CEC">
        <w:rPr>
          <w:rFonts w:hAnsi="宋体" w:hint="eastAsia"/>
          <w:szCs w:val="21"/>
        </w:rPr>
        <w:t>（支撑毕业要求4[教学能力]； 7[学会反思]；8[沟通合作]）</w:t>
      </w:r>
    </w:p>
    <w:p w:rsidR="00E05E8B" w:rsidRDefault="00E05E8B" w:rsidP="00A10F53">
      <w:pPr>
        <w:pStyle w:val="a3"/>
        <w:spacing w:beforeLines="50" w:afterLines="50"/>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A10F53">
      <w:pPr>
        <w:pStyle w:val="a3"/>
        <w:spacing w:beforeLines="50" w:afterLines="50"/>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1959"/>
        <w:gridCol w:w="1940"/>
        <w:gridCol w:w="3866"/>
      </w:tblGrid>
      <w:tr w:rsidR="00E05E8B" w:rsidTr="00B12640">
        <w:trPr>
          <w:jc w:val="center"/>
        </w:trPr>
        <w:tc>
          <w:tcPr>
            <w:tcW w:w="1302" w:type="dxa"/>
            <w:vAlign w:val="center"/>
          </w:tcPr>
          <w:p w:rsidR="00E05E8B" w:rsidRDefault="00E05E8B" w:rsidP="00A10F53">
            <w:pPr>
              <w:pStyle w:val="a3"/>
              <w:spacing w:beforeLines="50" w:afterLines="50"/>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A10F53">
            <w:pPr>
              <w:pStyle w:val="a3"/>
              <w:spacing w:beforeLines="50" w:afterLines="50"/>
              <w:jc w:val="center"/>
              <w:rPr>
                <w:rFonts w:hAnsi="宋体" w:cs="宋体"/>
                <w:b/>
              </w:rPr>
            </w:pPr>
            <w:r>
              <w:rPr>
                <w:rFonts w:hAnsi="宋体" w:cs="宋体" w:hint="eastAsia"/>
                <w:b/>
              </w:rPr>
              <w:t>课程子目标</w:t>
            </w:r>
          </w:p>
        </w:tc>
        <w:tc>
          <w:tcPr>
            <w:tcW w:w="1940" w:type="dxa"/>
            <w:vAlign w:val="center"/>
          </w:tcPr>
          <w:p w:rsidR="00E05E8B" w:rsidRDefault="00B40ECD" w:rsidP="00A10F53">
            <w:pPr>
              <w:pStyle w:val="a3"/>
              <w:spacing w:beforeLines="50" w:afterLines="50"/>
              <w:jc w:val="center"/>
              <w:rPr>
                <w:rFonts w:ascii="黑体" w:hAnsi="宋体"/>
                <w:b/>
                <w:bCs/>
                <w:szCs w:val="21"/>
              </w:rPr>
            </w:pPr>
            <w:r>
              <w:rPr>
                <w:rFonts w:ascii="黑体" w:hAnsi="宋体" w:hint="eastAsia"/>
                <w:b/>
                <w:bCs/>
                <w:szCs w:val="21"/>
              </w:rPr>
              <w:t>对应课程内容</w:t>
            </w:r>
          </w:p>
        </w:tc>
        <w:tc>
          <w:tcPr>
            <w:tcW w:w="3866" w:type="dxa"/>
            <w:vAlign w:val="center"/>
          </w:tcPr>
          <w:p w:rsidR="00E05E8B" w:rsidRDefault="00B40ECD" w:rsidP="00A10F53">
            <w:pPr>
              <w:pStyle w:val="a3"/>
              <w:spacing w:beforeLines="50" w:afterLines="50"/>
              <w:jc w:val="center"/>
              <w:rPr>
                <w:rFonts w:ascii="黑体" w:hAnsi="宋体"/>
                <w:b/>
                <w:bCs/>
                <w:szCs w:val="21"/>
              </w:rPr>
            </w:pPr>
            <w:r>
              <w:rPr>
                <w:rFonts w:ascii="黑体" w:hAnsi="宋体" w:hint="eastAsia"/>
                <w:b/>
                <w:bCs/>
                <w:szCs w:val="21"/>
              </w:rPr>
              <w:t>对应毕业要求</w:t>
            </w:r>
          </w:p>
        </w:tc>
      </w:tr>
      <w:tr w:rsidR="0084589A" w:rsidTr="006D2289">
        <w:trPr>
          <w:trHeight w:val="841"/>
          <w:jc w:val="center"/>
        </w:trPr>
        <w:tc>
          <w:tcPr>
            <w:tcW w:w="1302" w:type="dxa"/>
            <w:vAlign w:val="center"/>
          </w:tcPr>
          <w:p w:rsidR="0084589A" w:rsidRDefault="0084589A" w:rsidP="0084589A">
            <w:pPr>
              <w:pStyle w:val="a3"/>
              <w:spacing w:beforeLines="50" w:afterLines="50"/>
              <w:jc w:val="center"/>
              <w:rPr>
                <w:rFonts w:hAnsi="宋体" w:cs="宋体"/>
                <w:szCs w:val="21"/>
              </w:rPr>
            </w:pPr>
            <w:r>
              <w:rPr>
                <w:rFonts w:hAnsi="宋体" w:cs="宋体" w:hint="eastAsia"/>
                <w:szCs w:val="21"/>
              </w:rPr>
              <w:t>课程目标1</w:t>
            </w:r>
          </w:p>
        </w:tc>
        <w:tc>
          <w:tcPr>
            <w:tcW w:w="1959" w:type="dxa"/>
            <w:vAlign w:val="center"/>
          </w:tcPr>
          <w:p w:rsidR="0084589A" w:rsidRDefault="0084589A" w:rsidP="0084589A">
            <w:pPr>
              <w:pStyle w:val="a3"/>
              <w:spacing w:beforeLines="50" w:afterLines="50"/>
              <w:jc w:val="center"/>
              <w:rPr>
                <w:rFonts w:hAnsi="宋体" w:cs="宋体"/>
              </w:rPr>
            </w:pPr>
            <w:r w:rsidRPr="0065355A">
              <w:rPr>
                <w:rFonts w:hAnsi="宋体" w:cs="宋体" w:hint="eastAsia"/>
              </w:rPr>
              <w:t>通过对</w:t>
            </w:r>
            <w:r>
              <w:rPr>
                <w:rFonts w:hAnsi="宋体" w:cs="宋体" w:hint="eastAsia"/>
              </w:rPr>
              <w:t>文学批评的性质、定义、功能和特征的辨析</w:t>
            </w:r>
            <w:r w:rsidRPr="0065355A">
              <w:rPr>
                <w:rFonts w:hAnsi="宋体" w:cs="宋体" w:hint="eastAsia"/>
              </w:rPr>
              <w:t>，培养学生提出问题和解决问题的能力，杜绝“拿来主义”，从文本出发而非习见性理解出发发现和认识问题，养成学生阅读原典的习惯，引导学生养成独立发现和思考问题的能力，将理论文本与文学文本相结合，重视学生问题意识的培养</w:t>
            </w:r>
            <w:r>
              <w:rPr>
                <w:rFonts w:hAnsi="宋体" w:cs="宋体" w:hint="eastAsia"/>
              </w:rPr>
              <w:t>，形成自我发展意识</w:t>
            </w:r>
            <w:r w:rsidRPr="0065355A">
              <w:rPr>
                <w:rFonts w:hAnsi="宋体" w:cs="宋体" w:hint="eastAsia"/>
              </w:rPr>
              <w:t>。</w:t>
            </w:r>
          </w:p>
        </w:tc>
        <w:tc>
          <w:tcPr>
            <w:tcW w:w="1940" w:type="dxa"/>
            <w:vAlign w:val="center"/>
          </w:tcPr>
          <w:p w:rsidR="0084589A" w:rsidRDefault="00436541" w:rsidP="0084589A">
            <w:pPr>
              <w:pStyle w:val="a3"/>
              <w:spacing w:beforeLines="50" w:afterLines="50"/>
              <w:jc w:val="center"/>
              <w:rPr>
                <w:rFonts w:hAnsi="宋体" w:cs="宋体" w:hint="eastAsia"/>
              </w:rPr>
            </w:pPr>
            <w:r>
              <w:rPr>
                <w:rFonts w:hAnsi="宋体" w:cs="宋体" w:hint="eastAsia"/>
              </w:rPr>
              <w:t>导言</w:t>
            </w:r>
          </w:p>
          <w:p w:rsidR="00436541" w:rsidRDefault="00436541" w:rsidP="0084589A">
            <w:pPr>
              <w:pStyle w:val="a3"/>
              <w:spacing w:beforeLines="50" w:afterLines="50"/>
              <w:jc w:val="center"/>
              <w:rPr>
                <w:rFonts w:hAnsi="宋体" w:cs="宋体" w:hint="eastAsia"/>
              </w:rPr>
            </w:pPr>
            <w:r>
              <w:rPr>
                <w:rFonts w:hAnsi="宋体" w:cs="宋体" w:hint="eastAsia"/>
              </w:rPr>
              <w:t>第一章 审美批评</w:t>
            </w:r>
          </w:p>
          <w:p w:rsidR="00436541" w:rsidRDefault="00436541" w:rsidP="0084589A">
            <w:pPr>
              <w:pStyle w:val="a3"/>
              <w:spacing w:beforeLines="50" w:afterLines="50"/>
              <w:jc w:val="center"/>
              <w:rPr>
                <w:rFonts w:hAnsi="宋体" w:cs="宋体" w:hint="eastAsia"/>
              </w:rPr>
            </w:pPr>
            <w:r>
              <w:rPr>
                <w:rFonts w:hAnsi="宋体" w:cs="宋体" w:hint="eastAsia"/>
              </w:rPr>
              <w:t>第五章 人生批评</w:t>
            </w:r>
          </w:p>
          <w:p w:rsidR="00436541" w:rsidRDefault="00436541" w:rsidP="0084589A">
            <w:pPr>
              <w:pStyle w:val="a3"/>
              <w:spacing w:beforeLines="50" w:afterLines="50"/>
              <w:jc w:val="center"/>
              <w:rPr>
                <w:rFonts w:hAnsi="宋体" w:cs="宋体" w:hint="eastAsia"/>
              </w:rPr>
            </w:pPr>
            <w:r>
              <w:rPr>
                <w:rFonts w:hAnsi="宋体" w:cs="宋体" w:hint="eastAsia"/>
              </w:rPr>
              <w:t>第六章 道德批评</w:t>
            </w:r>
          </w:p>
          <w:p w:rsidR="00436541" w:rsidRDefault="00436541" w:rsidP="0084589A">
            <w:pPr>
              <w:pStyle w:val="a3"/>
              <w:spacing w:beforeLines="50" w:afterLines="50"/>
              <w:jc w:val="center"/>
              <w:rPr>
                <w:rFonts w:hAnsi="宋体" w:cs="宋体" w:hint="eastAsia"/>
              </w:rPr>
            </w:pPr>
            <w:r>
              <w:rPr>
                <w:rFonts w:hAnsi="宋体" w:cs="宋体" w:hint="eastAsia"/>
              </w:rPr>
              <w:t>第七章 政治批评</w:t>
            </w:r>
          </w:p>
          <w:p w:rsidR="00436541" w:rsidRDefault="00436541" w:rsidP="0084589A">
            <w:pPr>
              <w:pStyle w:val="a3"/>
              <w:spacing w:beforeLines="50" w:afterLines="50"/>
              <w:jc w:val="center"/>
              <w:rPr>
                <w:rFonts w:hAnsi="宋体" w:cs="宋体" w:hint="eastAsia"/>
              </w:rPr>
            </w:pPr>
            <w:r>
              <w:rPr>
                <w:rFonts w:hAnsi="宋体" w:cs="宋体" w:hint="eastAsia"/>
              </w:rPr>
              <w:t>第十一章 文化批评</w:t>
            </w:r>
          </w:p>
        </w:tc>
        <w:tc>
          <w:tcPr>
            <w:tcW w:w="3866" w:type="dxa"/>
            <w:vAlign w:val="center"/>
          </w:tcPr>
          <w:p w:rsidR="0084589A" w:rsidRPr="007D6660" w:rsidRDefault="0084589A" w:rsidP="00B12640">
            <w:pPr>
              <w:pStyle w:val="a3"/>
              <w:spacing w:beforeLines="50" w:afterLines="50"/>
              <w:jc w:val="left"/>
              <w:rPr>
                <w:rFonts w:hAnsi="宋体"/>
                <w:szCs w:val="21"/>
              </w:rPr>
            </w:pPr>
            <w:r w:rsidRPr="007D6660">
              <w:rPr>
                <w:rFonts w:hAnsi="宋体" w:hint="eastAsia"/>
                <w:szCs w:val="21"/>
              </w:rPr>
              <w:t>毕业要求1：师德规范</w:t>
            </w:r>
          </w:p>
          <w:p w:rsidR="0084589A" w:rsidRPr="007D6660" w:rsidRDefault="0084589A" w:rsidP="00B12640">
            <w:pPr>
              <w:adjustRightInd w:val="0"/>
              <w:snapToGrid w:val="0"/>
              <w:jc w:val="left"/>
              <w:rPr>
                <w:rFonts w:ascii="宋体" w:eastAsia="宋体" w:hAnsi="宋体"/>
                <w:szCs w:val="21"/>
              </w:rPr>
            </w:pPr>
            <w:r w:rsidRPr="007D6660">
              <w:rPr>
                <w:rFonts w:ascii="宋体" w:eastAsia="宋体" w:hAnsi="宋体" w:hint="eastAsia"/>
                <w:szCs w:val="21"/>
              </w:rPr>
              <w:t>1-1具有正确的世界观、人生观，了解社会主义核心价值观的基本含义与意义，并努力践行，增进对中国特色社会主义的思想认同、政治认同、理论认同和情感认同。深入贯彻党的教育方针，坚持以立德树人为己任。</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1-2了解语文教师的职业性质和责任，具有良好的职业素质，在教学实践中遵守中小学教师职业道德规范，具有法律意识。</w:t>
            </w:r>
          </w:p>
          <w:p w:rsidR="0084589A" w:rsidRPr="007D6660" w:rsidRDefault="0084589A" w:rsidP="00B12640">
            <w:pPr>
              <w:pStyle w:val="a3"/>
              <w:spacing w:beforeLines="50" w:afterLines="50"/>
              <w:jc w:val="left"/>
              <w:rPr>
                <w:rFonts w:hAnsi="宋体"/>
                <w:szCs w:val="21"/>
              </w:rPr>
            </w:pPr>
            <w:r w:rsidRPr="007D6660">
              <w:rPr>
                <w:rFonts w:hAnsi="宋体" w:hint="eastAsia"/>
                <w:szCs w:val="21"/>
              </w:rPr>
              <w:t>1-4具有从教志向和信念，立志成为有理想信念、有道德情操、有扎实学识、有仁爱之心的好老师。</w:t>
            </w:r>
          </w:p>
          <w:p w:rsidR="0084589A" w:rsidRPr="007D6660" w:rsidRDefault="0084589A" w:rsidP="00B12640">
            <w:pPr>
              <w:pStyle w:val="a3"/>
              <w:spacing w:beforeLines="50" w:afterLines="50"/>
              <w:jc w:val="left"/>
              <w:rPr>
                <w:rFonts w:hAnsi="宋体"/>
                <w:szCs w:val="21"/>
              </w:rPr>
            </w:pPr>
            <w:r w:rsidRPr="007D6660">
              <w:rPr>
                <w:rFonts w:hAnsi="宋体" w:hint="eastAsia"/>
                <w:szCs w:val="21"/>
              </w:rPr>
              <w:t>毕业要求2：教育情怀</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2-1具有从教意愿，认同教师工作的意义和专业性，具有积极的情感、端正的态度、正确的价值观。</w:t>
            </w:r>
          </w:p>
          <w:p w:rsidR="0084589A" w:rsidRPr="007D6660" w:rsidRDefault="0084589A" w:rsidP="00B12640">
            <w:pPr>
              <w:pStyle w:val="a3"/>
              <w:spacing w:beforeLines="50" w:afterLines="50"/>
              <w:jc w:val="left"/>
              <w:rPr>
                <w:rFonts w:hAnsi="宋体"/>
                <w:szCs w:val="21"/>
              </w:rPr>
            </w:pPr>
            <w:r w:rsidRPr="007D6660">
              <w:rPr>
                <w:rFonts w:hAnsi="宋体" w:hint="eastAsia"/>
                <w:szCs w:val="21"/>
              </w:rPr>
              <w:t>2-2具有人文底蕴和科学精神，尊重学生人格，富有爱心、责任心，工作细心、耐心，做学生锤炼品格、学习知识、创新思维、奉献祖国的引路人。</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毕业要求7：学会反思</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7-1能够对学习内容展开反思，体现终身学习与专业发展的意识和能力。</w:t>
            </w:r>
          </w:p>
          <w:p w:rsidR="0084589A" w:rsidRDefault="0084589A" w:rsidP="00B12640">
            <w:pPr>
              <w:pStyle w:val="a3"/>
              <w:spacing w:beforeLines="50" w:afterLines="50"/>
              <w:jc w:val="left"/>
              <w:rPr>
                <w:rFonts w:hAnsi="宋体" w:cs="宋体"/>
              </w:rPr>
            </w:pPr>
            <w:r w:rsidRPr="007D6660">
              <w:rPr>
                <w:rFonts w:hAnsi="宋体" w:hint="eastAsia"/>
                <w:szCs w:val="21"/>
              </w:rPr>
              <w:t>7-3初步掌握反思方法和技能，具有一定</w:t>
            </w:r>
            <w:r w:rsidRPr="007D6660">
              <w:rPr>
                <w:rFonts w:hAnsi="宋体" w:hint="eastAsia"/>
                <w:szCs w:val="21"/>
              </w:rPr>
              <w:lastRenderedPageBreak/>
              <w:t>创新意识，运用批判性思维方法，学会分析和解决学科问题和教育教学问题。</w:t>
            </w:r>
          </w:p>
        </w:tc>
      </w:tr>
      <w:tr w:rsidR="002949C0" w:rsidTr="00C936B9">
        <w:trPr>
          <w:cantSplit/>
          <w:trHeight w:val="7501"/>
          <w:jc w:val="center"/>
        </w:trPr>
        <w:tc>
          <w:tcPr>
            <w:tcW w:w="1302" w:type="dxa"/>
            <w:vAlign w:val="center"/>
          </w:tcPr>
          <w:p w:rsidR="002949C0" w:rsidRDefault="002949C0" w:rsidP="002949C0">
            <w:pPr>
              <w:pStyle w:val="a3"/>
              <w:spacing w:beforeLines="50" w:afterLines="50"/>
              <w:jc w:val="center"/>
              <w:rPr>
                <w:rFonts w:hAnsi="宋体" w:cs="宋体"/>
                <w:szCs w:val="21"/>
              </w:rPr>
            </w:pPr>
            <w:r>
              <w:rPr>
                <w:rFonts w:hAnsi="宋体" w:cs="宋体" w:hint="eastAsia"/>
                <w:szCs w:val="21"/>
              </w:rPr>
              <w:lastRenderedPageBreak/>
              <w:t>课程目标2</w:t>
            </w:r>
          </w:p>
        </w:tc>
        <w:tc>
          <w:tcPr>
            <w:tcW w:w="1959" w:type="dxa"/>
            <w:vAlign w:val="center"/>
          </w:tcPr>
          <w:p w:rsidR="002949C0" w:rsidRDefault="002949C0" w:rsidP="0084589A">
            <w:pPr>
              <w:pStyle w:val="a3"/>
              <w:spacing w:beforeLines="50" w:afterLines="50"/>
              <w:jc w:val="center"/>
              <w:rPr>
                <w:rFonts w:hAnsi="宋体" w:cs="宋体"/>
              </w:rPr>
            </w:pPr>
            <w:r w:rsidRPr="0065355A">
              <w:rPr>
                <w:rFonts w:hAnsi="宋体" w:cs="宋体" w:hint="eastAsia"/>
              </w:rPr>
              <w:t>通过</w:t>
            </w:r>
            <w:r>
              <w:rPr>
                <w:rFonts w:hAnsi="宋体" w:hint="eastAsia"/>
                <w:szCs w:val="21"/>
              </w:rPr>
              <w:t>深入了解审美批评、语言批评、叙事批评、人生批评、道德批评、政治批评、精神分析批评、文化批评、女性批评、神话批评、读者批评等</w:t>
            </w:r>
            <w:r>
              <w:rPr>
                <w:rFonts w:hAnsi="宋体" w:cs="宋体" w:hint="eastAsia"/>
              </w:rPr>
              <w:t>，阅读文学</w:t>
            </w:r>
            <w:r w:rsidRPr="0065355A">
              <w:rPr>
                <w:rFonts w:hAnsi="宋体" w:cs="宋体" w:hint="eastAsia"/>
              </w:rPr>
              <w:t>批评的基础知识和基本理论，把</w:t>
            </w:r>
            <w:r>
              <w:rPr>
                <w:rFonts w:hAnsi="宋体" w:cs="宋体" w:hint="eastAsia"/>
              </w:rPr>
              <w:t>握和理解文学批评学的学科性质、研究领域和研究方法，从而形成对文学</w:t>
            </w:r>
            <w:r w:rsidRPr="0065355A">
              <w:rPr>
                <w:rFonts w:hAnsi="宋体" w:cs="宋体" w:hint="eastAsia"/>
              </w:rPr>
              <w:t>批评的基本认识，形成基本的学科素养</w:t>
            </w:r>
            <w:r>
              <w:rPr>
                <w:rFonts w:hAnsi="宋体" w:cs="宋体" w:hint="eastAsia"/>
              </w:rPr>
              <w:t>，具有良好的人文情怀</w:t>
            </w:r>
            <w:r w:rsidRPr="0065355A">
              <w:rPr>
                <w:rFonts w:hAnsi="宋体" w:cs="宋体" w:hint="eastAsia"/>
              </w:rPr>
              <w:t>。</w:t>
            </w:r>
          </w:p>
        </w:tc>
        <w:tc>
          <w:tcPr>
            <w:tcW w:w="1940" w:type="dxa"/>
            <w:vAlign w:val="center"/>
          </w:tcPr>
          <w:p w:rsidR="002949C0" w:rsidRDefault="00436541" w:rsidP="002949C0">
            <w:pPr>
              <w:pStyle w:val="a3"/>
              <w:spacing w:beforeLines="50" w:afterLines="50"/>
              <w:jc w:val="center"/>
              <w:rPr>
                <w:rFonts w:hAnsi="宋体" w:cs="宋体" w:hint="eastAsia"/>
              </w:rPr>
            </w:pPr>
            <w:r>
              <w:rPr>
                <w:rFonts w:hAnsi="宋体" w:cs="宋体" w:hint="eastAsia"/>
              </w:rPr>
              <w:t>第二章 文化批评</w:t>
            </w:r>
          </w:p>
          <w:p w:rsidR="00436541" w:rsidRDefault="00436541" w:rsidP="002949C0">
            <w:pPr>
              <w:pStyle w:val="a3"/>
              <w:spacing w:beforeLines="50" w:afterLines="50"/>
              <w:jc w:val="center"/>
              <w:rPr>
                <w:rFonts w:hAnsi="宋体" w:cs="宋体" w:hint="eastAsia"/>
              </w:rPr>
            </w:pPr>
            <w:r>
              <w:rPr>
                <w:rFonts w:hAnsi="宋体" w:cs="宋体" w:hint="eastAsia"/>
              </w:rPr>
              <w:t>第三章 叙事批评</w:t>
            </w:r>
          </w:p>
          <w:p w:rsidR="00436541" w:rsidRDefault="00436541" w:rsidP="002949C0">
            <w:pPr>
              <w:pStyle w:val="a3"/>
              <w:spacing w:beforeLines="50" w:afterLines="50"/>
              <w:jc w:val="center"/>
              <w:rPr>
                <w:rFonts w:hAnsi="宋体" w:cs="宋体" w:hint="eastAsia"/>
              </w:rPr>
            </w:pPr>
            <w:r>
              <w:rPr>
                <w:rFonts w:hAnsi="宋体" w:cs="宋体" w:hint="eastAsia"/>
              </w:rPr>
              <w:t>第四章 意象批评</w:t>
            </w:r>
          </w:p>
          <w:p w:rsidR="00436541" w:rsidRDefault="00436541" w:rsidP="002949C0">
            <w:pPr>
              <w:pStyle w:val="a3"/>
              <w:spacing w:beforeLines="50" w:afterLines="50"/>
              <w:jc w:val="center"/>
              <w:rPr>
                <w:rFonts w:hAnsi="宋体" w:cs="宋体" w:hint="eastAsia"/>
              </w:rPr>
            </w:pPr>
            <w:r>
              <w:rPr>
                <w:rFonts w:hAnsi="宋体" w:cs="宋体" w:hint="eastAsia"/>
              </w:rPr>
              <w:t>第八章 精神分析批评</w:t>
            </w:r>
          </w:p>
          <w:p w:rsidR="00436541" w:rsidRDefault="00436541" w:rsidP="002949C0">
            <w:pPr>
              <w:pStyle w:val="a3"/>
              <w:spacing w:beforeLines="50" w:afterLines="50"/>
              <w:jc w:val="center"/>
              <w:rPr>
                <w:rFonts w:hAnsi="宋体" w:cs="宋体" w:hint="eastAsia"/>
              </w:rPr>
            </w:pPr>
            <w:r>
              <w:rPr>
                <w:rFonts w:hAnsi="宋体" w:cs="宋体" w:hint="eastAsia"/>
              </w:rPr>
              <w:t>第九章 女性批评</w:t>
            </w:r>
          </w:p>
          <w:p w:rsidR="00436541" w:rsidRDefault="00436541" w:rsidP="002949C0">
            <w:pPr>
              <w:pStyle w:val="a3"/>
              <w:spacing w:beforeLines="50" w:afterLines="50"/>
              <w:jc w:val="center"/>
              <w:rPr>
                <w:rFonts w:hAnsi="宋体" w:cs="宋体" w:hint="eastAsia"/>
              </w:rPr>
            </w:pPr>
            <w:r>
              <w:rPr>
                <w:rFonts w:hAnsi="宋体" w:cs="宋体" w:hint="eastAsia"/>
              </w:rPr>
              <w:t>第十二章 生态批评</w:t>
            </w:r>
          </w:p>
          <w:p w:rsidR="00436541" w:rsidRDefault="00436541" w:rsidP="002949C0">
            <w:pPr>
              <w:pStyle w:val="a3"/>
              <w:spacing w:beforeLines="50" w:afterLines="50"/>
              <w:jc w:val="center"/>
              <w:rPr>
                <w:rFonts w:hAnsi="宋体" w:cs="宋体"/>
              </w:rPr>
            </w:pPr>
            <w:r>
              <w:rPr>
                <w:rFonts w:hAnsi="宋体" w:cs="宋体" w:hint="eastAsia"/>
              </w:rPr>
              <w:t>第十三章 读者批评</w:t>
            </w:r>
          </w:p>
        </w:tc>
        <w:tc>
          <w:tcPr>
            <w:tcW w:w="3866" w:type="dxa"/>
            <w:vAlign w:val="center"/>
          </w:tcPr>
          <w:p w:rsidR="002949C0" w:rsidRPr="007D6660" w:rsidRDefault="002949C0" w:rsidP="00B12640">
            <w:pPr>
              <w:pStyle w:val="a3"/>
              <w:spacing w:beforeLines="50" w:afterLines="50"/>
              <w:jc w:val="left"/>
              <w:rPr>
                <w:rFonts w:hAnsi="宋体"/>
                <w:szCs w:val="21"/>
              </w:rPr>
            </w:pPr>
            <w:r w:rsidRPr="007D6660">
              <w:rPr>
                <w:rFonts w:hAnsi="宋体" w:hint="eastAsia"/>
                <w:szCs w:val="21"/>
              </w:rPr>
              <w:t>毕业要求3：学科素养</w:t>
            </w:r>
          </w:p>
          <w:p w:rsidR="002949C0" w:rsidRPr="007D6660" w:rsidRDefault="002949C0" w:rsidP="00B12640">
            <w:pPr>
              <w:contextualSpacing/>
              <w:jc w:val="left"/>
              <w:rPr>
                <w:rFonts w:ascii="宋体" w:eastAsia="宋体" w:hAnsi="宋体"/>
                <w:szCs w:val="21"/>
              </w:rPr>
            </w:pPr>
            <w:r w:rsidRPr="007D6660">
              <w:rPr>
                <w:rFonts w:ascii="宋体" w:eastAsia="宋体" w:hAnsi="宋体" w:hint="eastAsia"/>
                <w:szCs w:val="21"/>
              </w:rPr>
              <w:t>3-1系统掌握现代汉语、古代汉语、语言学等方面的知识，具有分析语言现象的能力。</w:t>
            </w:r>
          </w:p>
          <w:p w:rsidR="002949C0" w:rsidRPr="007D6660" w:rsidRDefault="002949C0" w:rsidP="00B12640">
            <w:pPr>
              <w:contextualSpacing/>
              <w:jc w:val="left"/>
              <w:rPr>
                <w:rFonts w:ascii="宋体" w:eastAsia="宋体" w:hAnsi="宋体"/>
                <w:szCs w:val="21"/>
              </w:rPr>
            </w:pPr>
            <w:r w:rsidRPr="007D6660">
              <w:rPr>
                <w:rFonts w:ascii="宋体" w:eastAsia="宋体" w:hAnsi="宋体" w:hint="eastAsia"/>
                <w:szCs w:val="21"/>
              </w:rPr>
              <w:t>3-2系统掌握中国古代文学、现当代文学及外国文学等方面的知识，背诵经典古诗文，具有分析、解读多样经典文本能力。</w:t>
            </w:r>
          </w:p>
          <w:p w:rsidR="002949C0" w:rsidRPr="007D6660" w:rsidRDefault="002949C0" w:rsidP="00B12640">
            <w:pPr>
              <w:contextualSpacing/>
              <w:jc w:val="left"/>
              <w:rPr>
                <w:rFonts w:ascii="宋体" w:eastAsia="宋体" w:hAnsi="宋体"/>
                <w:szCs w:val="21"/>
              </w:rPr>
            </w:pPr>
            <w:r w:rsidRPr="007D6660">
              <w:rPr>
                <w:rFonts w:ascii="宋体" w:eastAsia="宋体" w:hAnsi="宋体" w:hint="eastAsia"/>
                <w:szCs w:val="21"/>
              </w:rPr>
              <w:t>3-3掌握写作学、逻辑学等基本理论知识，具有较高语言素养，撰写各类文体的能力。</w:t>
            </w:r>
          </w:p>
          <w:p w:rsidR="002949C0" w:rsidRPr="007D6660" w:rsidRDefault="002949C0" w:rsidP="00B12640">
            <w:pPr>
              <w:contextualSpacing/>
              <w:jc w:val="left"/>
              <w:rPr>
                <w:rFonts w:ascii="宋体" w:eastAsia="宋体" w:hAnsi="宋体"/>
                <w:szCs w:val="21"/>
              </w:rPr>
            </w:pPr>
            <w:r w:rsidRPr="007D6660">
              <w:rPr>
                <w:rFonts w:ascii="宋体" w:eastAsia="宋体" w:hAnsi="宋体" w:hint="eastAsia"/>
                <w:szCs w:val="21"/>
              </w:rPr>
              <w:t>3-4掌握文艺学、美学、文献学等基本理论知识，能够结合具体文学、美学现象展开分析，能够基于文献学基础展开文献整理。</w:t>
            </w:r>
          </w:p>
          <w:p w:rsidR="002949C0" w:rsidRPr="0084589A" w:rsidRDefault="002949C0" w:rsidP="00B12640">
            <w:pPr>
              <w:pStyle w:val="a3"/>
              <w:spacing w:beforeLines="50" w:afterLines="50"/>
              <w:jc w:val="left"/>
              <w:rPr>
                <w:rFonts w:hAnsi="宋体" w:cs="宋体"/>
              </w:rPr>
            </w:pPr>
            <w:r w:rsidRPr="007D6660">
              <w:rPr>
                <w:rFonts w:hAnsi="宋体" w:hint="eastAsia"/>
                <w:szCs w:val="21"/>
              </w:rPr>
              <w:t>3-5具备基本人文社会科学知识，了解中国文化，能够具有跨学科知识，了解所教学科与其他学科的联系，了解所学学科与社会实践的联系。</w:t>
            </w:r>
          </w:p>
        </w:tc>
      </w:tr>
      <w:tr w:rsidR="0084589A" w:rsidTr="00B12640">
        <w:trPr>
          <w:jc w:val="center"/>
        </w:trPr>
        <w:tc>
          <w:tcPr>
            <w:tcW w:w="1302" w:type="dxa"/>
            <w:vAlign w:val="center"/>
          </w:tcPr>
          <w:p w:rsidR="0084589A" w:rsidRDefault="0084589A" w:rsidP="0084589A">
            <w:pPr>
              <w:pStyle w:val="a3"/>
              <w:spacing w:beforeLines="50" w:afterLines="50"/>
              <w:jc w:val="center"/>
              <w:rPr>
                <w:rFonts w:hAnsi="宋体" w:cs="宋体"/>
                <w:szCs w:val="21"/>
              </w:rPr>
            </w:pPr>
            <w:r>
              <w:rPr>
                <w:rFonts w:hAnsi="宋体" w:cs="宋体" w:hint="eastAsia"/>
                <w:szCs w:val="21"/>
              </w:rPr>
              <w:t>课程目标3</w:t>
            </w:r>
          </w:p>
        </w:tc>
        <w:tc>
          <w:tcPr>
            <w:tcW w:w="1959" w:type="dxa"/>
            <w:vAlign w:val="center"/>
          </w:tcPr>
          <w:p w:rsidR="0084589A" w:rsidRDefault="0084589A" w:rsidP="0084589A">
            <w:pPr>
              <w:pStyle w:val="a3"/>
              <w:spacing w:beforeLines="50" w:afterLines="50"/>
              <w:jc w:val="center"/>
              <w:rPr>
                <w:rFonts w:hAnsi="宋体" w:cs="宋体"/>
              </w:rPr>
            </w:pPr>
            <w:r>
              <w:rPr>
                <w:rFonts w:hAnsi="宋体" w:cs="宋体" w:hint="eastAsia"/>
              </w:rPr>
              <w:t>通过对文学</w:t>
            </w:r>
            <w:r w:rsidRPr="0065355A">
              <w:rPr>
                <w:rFonts w:hAnsi="宋体" w:cs="宋体" w:hint="eastAsia"/>
              </w:rPr>
              <w:t>批评研究方法的具体应用体验，以小组合作、翻转课堂等学习方式，</w:t>
            </w:r>
            <w:r w:rsidRPr="007F7CEC">
              <w:rPr>
                <w:rFonts w:hAnsi="宋体" w:cs="宋体" w:hint="eastAsia"/>
                <w:szCs w:val="21"/>
              </w:rPr>
              <w:t>能够自主且恰当地对所学内容进行流畅地课堂展示，能够在观摩他人课堂展示后客观且全面地评价，同时在他人的评价中反思自我，在共同学习中得到全面提升</w:t>
            </w:r>
            <w:r>
              <w:rPr>
                <w:rFonts w:hAnsi="宋体" w:cs="宋体" w:hint="eastAsia"/>
                <w:szCs w:val="21"/>
              </w:rPr>
              <w:t>。</w:t>
            </w:r>
            <w:r>
              <w:rPr>
                <w:rFonts w:hAnsi="宋体" w:cs="宋体" w:hint="eastAsia"/>
              </w:rPr>
              <w:t>强调中西文学批评理论的比较，对比两者的异同，加深学生对于文学</w:t>
            </w:r>
            <w:r w:rsidRPr="0065355A">
              <w:rPr>
                <w:rFonts w:hAnsi="宋体" w:cs="宋体" w:hint="eastAsia"/>
              </w:rPr>
              <w:lastRenderedPageBreak/>
              <w:t>批评</w:t>
            </w:r>
            <w:r>
              <w:rPr>
                <w:rFonts w:hAnsi="宋体" w:cs="宋体" w:hint="eastAsia"/>
              </w:rPr>
              <w:t>理论</w:t>
            </w:r>
            <w:r w:rsidRPr="0065355A">
              <w:rPr>
                <w:rFonts w:hAnsi="宋体" w:cs="宋体" w:hint="eastAsia"/>
              </w:rPr>
              <w:t>的理解</w:t>
            </w:r>
            <w:r>
              <w:rPr>
                <w:rFonts w:hAnsi="宋体" w:cs="宋体" w:hint="eastAsia"/>
              </w:rPr>
              <w:t>与应用，从而使学生自主构建科学合理的文学</w:t>
            </w:r>
            <w:r w:rsidRPr="0065355A">
              <w:rPr>
                <w:rFonts w:hAnsi="宋体" w:cs="宋体" w:hint="eastAsia"/>
              </w:rPr>
              <w:t>批评知识体系，杜绝片面化认识。</w:t>
            </w:r>
          </w:p>
        </w:tc>
        <w:tc>
          <w:tcPr>
            <w:tcW w:w="1940" w:type="dxa"/>
            <w:vAlign w:val="center"/>
          </w:tcPr>
          <w:p w:rsidR="0084589A" w:rsidRPr="006D2289" w:rsidRDefault="00436541" w:rsidP="0084589A">
            <w:pPr>
              <w:pStyle w:val="a3"/>
              <w:spacing w:beforeLines="50" w:afterLines="50"/>
              <w:jc w:val="center"/>
              <w:rPr>
                <w:rFonts w:ascii="黑体" w:hAnsi="宋体" w:hint="eastAsia"/>
                <w:bCs/>
                <w:szCs w:val="21"/>
              </w:rPr>
            </w:pPr>
            <w:r w:rsidRPr="006D2289">
              <w:rPr>
                <w:rFonts w:ascii="黑体" w:hAnsi="宋体" w:hint="eastAsia"/>
                <w:bCs/>
                <w:szCs w:val="21"/>
              </w:rPr>
              <w:lastRenderedPageBreak/>
              <w:t>第十章</w:t>
            </w:r>
            <w:r w:rsidRPr="006D2289">
              <w:rPr>
                <w:rFonts w:ascii="黑体" w:hAnsi="宋体" w:hint="eastAsia"/>
                <w:bCs/>
                <w:szCs w:val="21"/>
              </w:rPr>
              <w:t xml:space="preserve"> </w:t>
            </w:r>
            <w:r w:rsidRPr="006D2289">
              <w:rPr>
                <w:rFonts w:ascii="黑体" w:hAnsi="宋体" w:hint="eastAsia"/>
                <w:bCs/>
                <w:szCs w:val="21"/>
              </w:rPr>
              <w:t>神话批评</w:t>
            </w:r>
          </w:p>
          <w:p w:rsidR="00B12640" w:rsidRPr="006D2289" w:rsidRDefault="00B12640" w:rsidP="0084589A">
            <w:pPr>
              <w:pStyle w:val="a3"/>
              <w:spacing w:beforeLines="50" w:afterLines="50"/>
              <w:jc w:val="center"/>
              <w:rPr>
                <w:rFonts w:ascii="黑体" w:hAnsi="宋体" w:hint="eastAsia"/>
                <w:bCs/>
                <w:szCs w:val="21"/>
              </w:rPr>
            </w:pPr>
            <w:r w:rsidRPr="006D2289">
              <w:rPr>
                <w:rFonts w:ascii="黑体" w:hAnsi="宋体" w:hint="eastAsia"/>
                <w:bCs/>
                <w:szCs w:val="21"/>
              </w:rPr>
              <w:t>第十四章</w:t>
            </w:r>
            <w:r w:rsidRPr="006D2289">
              <w:rPr>
                <w:rFonts w:ascii="黑体" w:hAnsi="宋体" w:hint="eastAsia"/>
                <w:bCs/>
                <w:szCs w:val="21"/>
              </w:rPr>
              <w:t xml:space="preserve"> </w:t>
            </w:r>
            <w:r w:rsidRPr="006D2289">
              <w:rPr>
                <w:rFonts w:ascii="黑体" w:hAnsi="宋体" w:hint="eastAsia"/>
                <w:bCs/>
                <w:szCs w:val="21"/>
              </w:rPr>
              <w:t>比较批评</w:t>
            </w:r>
          </w:p>
          <w:p w:rsidR="00B12640" w:rsidRPr="006D2289" w:rsidRDefault="00B12640" w:rsidP="0084589A">
            <w:pPr>
              <w:pStyle w:val="a3"/>
              <w:spacing w:beforeLines="50" w:afterLines="50"/>
              <w:jc w:val="center"/>
              <w:rPr>
                <w:rFonts w:ascii="黑体" w:hAnsi="宋体"/>
                <w:bCs/>
                <w:szCs w:val="21"/>
              </w:rPr>
            </w:pPr>
            <w:r w:rsidRPr="006D2289">
              <w:rPr>
                <w:rFonts w:ascii="黑体" w:hAnsi="宋体" w:hint="eastAsia"/>
                <w:bCs/>
                <w:szCs w:val="21"/>
              </w:rPr>
              <w:t>第十五章</w:t>
            </w:r>
            <w:r w:rsidRPr="006D2289">
              <w:rPr>
                <w:rFonts w:ascii="黑体" w:hAnsi="宋体" w:hint="eastAsia"/>
                <w:bCs/>
                <w:szCs w:val="21"/>
              </w:rPr>
              <w:t xml:space="preserve"> </w:t>
            </w:r>
            <w:r w:rsidRPr="006D2289">
              <w:rPr>
                <w:rFonts w:ascii="黑体" w:hAnsi="宋体" w:hint="eastAsia"/>
                <w:bCs/>
                <w:szCs w:val="21"/>
              </w:rPr>
              <w:t>批评写作</w:t>
            </w:r>
          </w:p>
        </w:tc>
        <w:tc>
          <w:tcPr>
            <w:tcW w:w="3866" w:type="dxa"/>
            <w:vAlign w:val="center"/>
          </w:tcPr>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毕业要求4：教学能力</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4-1系统掌握教育学原理、教育研究知识，能够整体了解教育学科、教育研究的特点。</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4-2系统掌握教育学心理学原理知识，能够把握学生身心发展、学科认知的特点。</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4-3熟悉课程论、教学论知识，能够对课程、教学有整体的理解。</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4-4掌握教育信息技术，并能够在教学设计、实施、评价中有意识地使用教学技术。</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4-5系统掌握语文课程与教学论、语文教学设计知识，具有开展教学设计、实施、评价的能力。</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4-6获得教学体验，掌握课堂教学基本技能。</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毕业要求7：学会反思</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lastRenderedPageBreak/>
              <w:t>7-1能够对学习内容展开反思，体现终身学习与专业发展的意识和能力。</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7-3初步掌握反思方法和技能，具有一定创新意识，运用批判性思维方法，学会分析和解决学科问题和教育教学问题。</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毕业要求8：沟通合作</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8-1能够承担团队中各人责任，独立完成团队分配的工作；同时具有组织和协作能力，能倾听团队成员意见，与团队成员共享信息，团结协作完成任务。</w:t>
            </w:r>
          </w:p>
          <w:p w:rsidR="0084589A" w:rsidRPr="007D6660" w:rsidRDefault="0084589A" w:rsidP="00B12640">
            <w:pPr>
              <w:contextualSpacing/>
              <w:jc w:val="left"/>
              <w:rPr>
                <w:rFonts w:ascii="宋体" w:eastAsia="宋体" w:hAnsi="宋体"/>
                <w:szCs w:val="21"/>
              </w:rPr>
            </w:pPr>
            <w:r w:rsidRPr="007D6660">
              <w:rPr>
                <w:rFonts w:ascii="宋体" w:eastAsia="宋体" w:hAnsi="宋体" w:hint="eastAsia"/>
                <w:szCs w:val="21"/>
              </w:rPr>
              <w:t>8-2能够理解学习共同体作用，针对复杂的汉语言文学学科问题与教师、同学、同行进行交流，具有小组互助和合作学习体验。</w:t>
            </w:r>
          </w:p>
          <w:p w:rsidR="0084589A" w:rsidRDefault="0084589A" w:rsidP="00B12640">
            <w:pPr>
              <w:pStyle w:val="a3"/>
              <w:spacing w:beforeLines="50" w:afterLines="50"/>
              <w:jc w:val="left"/>
              <w:rPr>
                <w:rFonts w:hAnsi="宋体" w:cs="宋体"/>
              </w:rPr>
            </w:pPr>
            <w:r w:rsidRPr="007D6660">
              <w:rPr>
                <w:rFonts w:hAnsi="宋体" w:hint="eastAsia"/>
                <w:szCs w:val="21"/>
              </w:rPr>
              <w:t>8-3能够理解团队协作精神，针对复杂教育教学、班级管理问题，展开小组互助和合作学习，并能提供合理的决策。</w:t>
            </w:r>
          </w:p>
        </w:tc>
      </w:tr>
    </w:tbl>
    <w:p w:rsidR="00A077F4" w:rsidRDefault="00A077F4" w:rsidP="00B12640">
      <w:pPr>
        <w:spacing w:beforeLines="50" w:afterLines="50"/>
        <w:ind w:firstLineChars="200" w:firstLine="562"/>
        <w:rPr>
          <w:rFonts w:ascii="黑体" w:eastAsia="黑体" w:hAnsi="黑体" w:hint="eastAsia"/>
          <w:b/>
          <w:sz w:val="28"/>
          <w:szCs w:val="28"/>
        </w:rPr>
      </w:pPr>
    </w:p>
    <w:p w:rsidR="007C62ED" w:rsidRPr="00B12640" w:rsidRDefault="007C62ED" w:rsidP="00B12640">
      <w:pPr>
        <w:spacing w:beforeLines="50" w:afterLines="50"/>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FD7AB3" w:rsidRDefault="00FD7AB3" w:rsidP="00A10F53">
      <w:pPr>
        <w:widowControl/>
        <w:spacing w:beforeLines="50" w:afterLines="50"/>
        <w:ind w:firstLineChars="200" w:firstLine="482"/>
        <w:jc w:val="left"/>
        <w:rPr>
          <w:rFonts w:ascii="黑体" w:eastAsia="黑体" w:hAnsi="黑体" w:cs="Times New Roman" w:hint="eastAsia"/>
          <w:b/>
          <w:sz w:val="24"/>
          <w:szCs w:val="24"/>
        </w:rPr>
      </w:pPr>
      <w:r>
        <w:rPr>
          <w:rFonts w:ascii="黑体" w:eastAsia="黑体" w:hAnsi="黑体" w:cs="Times New Roman" w:hint="eastAsia"/>
          <w:b/>
          <w:sz w:val="24"/>
          <w:szCs w:val="24"/>
        </w:rPr>
        <w:t>导论 文学批评的界定、历史、性质和方法</w:t>
      </w:r>
    </w:p>
    <w:p w:rsidR="00FD7AB3" w:rsidRDefault="00FD7AB3" w:rsidP="00FD7AB3">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FD7AB3" w:rsidRDefault="00FD7AB3" w:rsidP="00FD7AB3">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（1）理解文学批评的界定</w:t>
      </w:r>
    </w:p>
    <w:p w:rsidR="00FD7AB3" w:rsidRDefault="00FD7AB3" w:rsidP="00FD7AB3">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（2）了解文学批评的性质</w:t>
      </w:r>
    </w:p>
    <w:p w:rsidR="00FD7AB3" w:rsidRDefault="00FD7AB3" w:rsidP="00FD7AB3">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（3）了解文学批评的方法</w:t>
      </w:r>
    </w:p>
    <w:p w:rsidR="00FD7AB3" w:rsidRPr="00313A87" w:rsidRDefault="00FD7AB3" w:rsidP="00FD7AB3">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（4）认识文学批评的历史</w:t>
      </w:r>
    </w:p>
    <w:p w:rsidR="00FD7AB3" w:rsidRDefault="00FD7AB3" w:rsidP="00FD7AB3">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D7AB3" w:rsidRPr="00313A87" w:rsidRDefault="00FD7AB3" w:rsidP="00FD7AB3">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对文学批评产生总体性理解</w:t>
      </w:r>
    </w:p>
    <w:p w:rsidR="00FD7AB3" w:rsidRDefault="00FD7AB3" w:rsidP="00FD7AB3">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FD7AB3" w:rsidRPr="00313A87" w:rsidRDefault="00FD7AB3" w:rsidP="00FD7AB3">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阐述文学批评的历史、性质与方法</w:t>
      </w:r>
    </w:p>
    <w:p w:rsidR="00FD7AB3" w:rsidRDefault="00FD7AB3" w:rsidP="00FD7AB3">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D7AB3" w:rsidRDefault="00FD7AB3" w:rsidP="00FD7AB3">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D7AB3" w:rsidRPr="00FD7AB3" w:rsidRDefault="00FD7AB3" w:rsidP="00FD7AB3">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（2）研讨法：从各自的理论背景出发对自己所认识和了解的文学批评方法进行阐述，同时展开讨论。</w:t>
      </w:r>
    </w:p>
    <w:p w:rsidR="00FD7AB3" w:rsidRDefault="00FD7AB3" w:rsidP="00FD7AB3">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lastRenderedPageBreak/>
        <w:t>5.</w:t>
      </w:r>
      <w:r w:rsidRPr="00313A87">
        <w:rPr>
          <w:rFonts w:ascii="宋体" w:eastAsia="宋体" w:hAnsi="宋体" w:cs="TimesNewRomanPSMT" w:hint="eastAsia"/>
          <w:color w:val="000000"/>
          <w:kern w:val="0"/>
          <w:szCs w:val="21"/>
        </w:rPr>
        <w:t>教学评价</w:t>
      </w:r>
    </w:p>
    <w:p w:rsidR="00FD7AB3" w:rsidRDefault="00FD7AB3" w:rsidP="00FD7AB3">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D7AB3" w:rsidRDefault="00FD7AB3" w:rsidP="00FD7AB3">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（1）什么是文学批评？</w:t>
      </w:r>
    </w:p>
    <w:p w:rsidR="00FD7AB3" w:rsidRPr="00FD7AB3" w:rsidRDefault="00FD7AB3" w:rsidP="00FD7AB3">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（2）文学批评有哪些方法？</w:t>
      </w:r>
    </w:p>
    <w:p w:rsidR="00FD7AB3" w:rsidRPr="00FD7AB3" w:rsidRDefault="00FD7AB3" w:rsidP="00A10F53">
      <w:pPr>
        <w:widowControl/>
        <w:spacing w:beforeLines="50" w:afterLines="50"/>
        <w:ind w:firstLineChars="200" w:firstLine="482"/>
        <w:jc w:val="left"/>
        <w:rPr>
          <w:rFonts w:ascii="黑体" w:eastAsia="黑体" w:hAnsi="黑体" w:cs="Times New Roman" w:hint="eastAsia"/>
          <w:b/>
          <w:sz w:val="24"/>
          <w:szCs w:val="24"/>
        </w:rPr>
      </w:pPr>
    </w:p>
    <w:p w:rsidR="002A7568" w:rsidRDefault="002A7568" w:rsidP="00A10F53">
      <w:pPr>
        <w:widowControl/>
        <w:spacing w:beforeLines="50" w:afterLines="50"/>
        <w:ind w:firstLineChars="200" w:firstLine="482"/>
        <w:jc w:val="left"/>
      </w:pPr>
      <w:r w:rsidRPr="00FC24B5">
        <w:rPr>
          <w:rFonts w:ascii="黑体" w:eastAsia="黑体" w:hAnsi="黑体" w:cs="Times New Roman" w:hint="eastAsia"/>
          <w:b/>
          <w:sz w:val="24"/>
          <w:szCs w:val="24"/>
        </w:rPr>
        <w:t xml:space="preserve">第一章 </w:t>
      </w:r>
      <w:r w:rsidR="00FD7AB3">
        <w:rPr>
          <w:rFonts w:ascii="黑体" w:eastAsia="黑体" w:hAnsi="黑体" w:cs="Times New Roman" w:hint="eastAsia"/>
          <w:b/>
          <w:sz w:val="24"/>
          <w:szCs w:val="24"/>
        </w:rPr>
        <w:t>审美批评</w:t>
      </w:r>
    </w:p>
    <w:p w:rsidR="00FD7AB3" w:rsidRDefault="002A7568" w:rsidP="00A10F53">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2A7568" w:rsidRDefault="00FD7AB3" w:rsidP="00A10F53">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（1）理解审美批评的内涵</w:t>
      </w:r>
    </w:p>
    <w:p w:rsidR="00FD7AB3" w:rsidRDefault="00FD7AB3" w:rsidP="00A10F53">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F60042">
        <w:rPr>
          <w:rFonts w:ascii="宋体" w:eastAsia="宋体" w:hAnsi="宋体" w:cs="宋体" w:hint="eastAsia"/>
          <w:color w:val="000000"/>
          <w:kern w:val="0"/>
          <w:szCs w:val="21"/>
        </w:rPr>
        <w:t>认识审美批评的基本特征</w:t>
      </w:r>
    </w:p>
    <w:p w:rsidR="00F60042" w:rsidRPr="00F60042" w:rsidRDefault="00F60042" w:rsidP="00A10F53">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（3）了解审美批评的历史</w:t>
      </w:r>
    </w:p>
    <w:p w:rsidR="002A7568" w:rsidRDefault="002A7568" w:rsidP="00A10F53">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Default="00F60042" w:rsidP="00A10F53">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（1）理解审美批评与其他批评方法的区别</w:t>
      </w:r>
    </w:p>
    <w:p w:rsidR="00F60042" w:rsidRPr="00F60042" w:rsidRDefault="00F60042" w:rsidP="00A10F53">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（2）认识审美批评在 当代文化批评中的应用</w:t>
      </w:r>
    </w:p>
    <w:p w:rsidR="002A7568" w:rsidRDefault="002A7568" w:rsidP="00A10F53">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F60042" w:rsidRDefault="00F60042" w:rsidP="00A10F53">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（1）审美批评的历史与基本特征</w:t>
      </w:r>
    </w:p>
    <w:p w:rsidR="00F60042" w:rsidRPr="00F60042" w:rsidRDefault="00F60042" w:rsidP="00A10F53">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（2）审美批评的具体应用</w:t>
      </w:r>
    </w:p>
    <w:p w:rsidR="002A7568" w:rsidRDefault="002A7568" w:rsidP="00A10F53">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A10F53">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A10F53">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（2）研讨法：对审美批评与其他批评方法的区别展开讨论</w:t>
      </w:r>
    </w:p>
    <w:p w:rsidR="002A7568" w:rsidRDefault="002A7568" w:rsidP="00A10F53">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F60042" w:rsidP="00A10F53">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60042" w:rsidRDefault="00F60042" w:rsidP="00A10F53">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（1）审美批评具有哪些基本特征？</w:t>
      </w:r>
    </w:p>
    <w:p w:rsidR="00F60042" w:rsidRDefault="00F60042" w:rsidP="00A10F53">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（2）审美批评与其他批评方法的区别体现在哪些层面？</w:t>
      </w:r>
    </w:p>
    <w:p w:rsidR="00FC24B5" w:rsidRPr="00313A87" w:rsidRDefault="00FC24B5" w:rsidP="00A10F53">
      <w:pPr>
        <w:widowControl/>
        <w:spacing w:beforeLines="50" w:afterLines="50"/>
        <w:ind w:firstLineChars="200" w:firstLine="420"/>
        <w:jc w:val="left"/>
        <w:rPr>
          <w:rFonts w:ascii="宋体" w:eastAsia="宋体" w:hAnsi="宋体" w:cs="TimesNewRomanPSMT"/>
          <w:color w:val="000000"/>
          <w:kern w:val="0"/>
          <w:szCs w:val="21"/>
        </w:rPr>
      </w:pPr>
    </w:p>
    <w:p w:rsidR="00FC24B5" w:rsidRDefault="00FC24B5" w:rsidP="00A10F53">
      <w:pPr>
        <w:widowControl/>
        <w:spacing w:beforeLines="50" w:afterLines="50"/>
        <w:ind w:firstLineChars="200" w:firstLine="482"/>
        <w:jc w:val="left"/>
        <w:rPr>
          <w:rFonts w:ascii="宋体" w:eastAsia="宋体" w:hAnsi="宋体" w:cs="宋体" w:hint="eastAsia"/>
          <w:color w:val="000000"/>
          <w:kern w:val="0"/>
          <w:szCs w:val="21"/>
        </w:rPr>
      </w:pPr>
      <w:r w:rsidRPr="00FC24B5">
        <w:rPr>
          <w:rFonts w:ascii="黑体" w:eastAsia="黑体" w:hAnsi="黑体" w:cs="Times New Roman" w:hint="eastAsia"/>
          <w:b/>
          <w:sz w:val="24"/>
          <w:szCs w:val="24"/>
        </w:rPr>
        <w:t xml:space="preserve">第二章 </w:t>
      </w:r>
      <w:r w:rsidR="00F60042">
        <w:rPr>
          <w:rFonts w:ascii="黑体" w:eastAsia="黑体" w:hAnsi="黑体" w:cs="Times New Roman" w:hint="eastAsia"/>
          <w:b/>
          <w:sz w:val="24"/>
          <w:szCs w:val="24"/>
        </w:rPr>
        <w:t>语言批评</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（1）理解语言批评的内涵</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（2）认识语言批评的基本特征</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（1）理解西方语言学转向对文学批评的影响</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（2）认识语言批评的基本特点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（1）语言批评的历史与基本特征</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（2）语言批评与语言学的有机融合</w:t>
      </w:r>
    </w:p>
    <w:p w:rsidR="00F60042" w:rsidRPr="00F60042" w:rsidRDefault="00F60042"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（3）语言批评的建构性视角</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（2）研讨法：对语言学对文学批评的影响展开讨论。</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（1）语言批评具有哪些基本特点？</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（2）语言批评运用语言学的那些概念和理论进行文学研究？</w:t>
      </w:r>
    </w:p>
    <w:p w:rsidR="00F60042" w:rsidRP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p>
    <w:p w:rsidR="00F60042" w:rsidRDefault="00C840DF" w:rsidP="00F60042">
      <w:pPr>
        <w:widowControl/>
        <w:spacing w:beforeLines="50" w:afterLines="50"/>
        <w:ind w:firstLineChars="200" w:firstLine="482"/>
        <w:jc w:val="left"/>
        <w:rPr>
          <w:rFonts w:ascii="宋体" w:eastAsia="宋体" w:hAnsi="宋体" w:cs="宋体" w:hint="eastAsia"/>
          <w:color w:val="000000"/>
          <w:kern w:val="0"/>
          <w:szCs w:val="21"/>
        </w:rPr>
      </w:pPr>
      <w:r>
        <w:rPr>
          <w:rFonts w:ascii="黑体" w:eastAsia="黑体" w:hAnsi="黑体" w:cs="Times New Roman" w:hint="eastAsia"/>
          <w:b/>
          <w:sz w:val="24"/>
          <w:szCs w:val="24"/>
        </w:rPr>
        <w:t>第三</w:t>
      </w:r>
      <w:r w:rsidR="00F60042" w:rsidRPr="00FC24B5">
        <w:rPr>
          <w:rFonts w:ascii="黑体" w:eastAsia="黑体" w:hAnsi="黑体" w:cs="Times New Roman" w:hint="eastAsia"/>
          <w:b/>
          <w:sz w:val="24"/>
          <w:szCs w:val="24"/>
        </w:rPr>
        <w:t xml:space="preserve">章 </w:t>
      </w:r>
      <w:r w:rsidR="00F60042">
        <w:rPr>
          <w:rFonts w:ascii="黑体" w:eastAsia="黑体" w:hAnsi="黑体" w:cs="Times New Roman" w:hint="eastAsia"/>
          <w:b/>
          <w:sz w:val="24"/>
          <w:szCs w:val="24"/>
        </w:rPr>
        <w:t>叙事批评</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CB4B64">
        <w:rPr>
          <w:rFonts w:ascii="宋体" w:eastAsia="宋体" w:hAnsi="宋体" w:cs="宋体" w:hint="eastAsia"/>
          <w:color w:val="000000"/>
          <w:kern w:val="0"/>
          <w:szCs w:val="21"/>
        </w:rPr>
        <w:t>理解叙事批评</w:t>
      </w:r>
      <w:r>
        <w:rPr>
          <w:rFonts w:ascii="宋体" w:eastAsia="宋体" w:hAnsi="宋体" w:cs="宋体" w:hint="eastAsia"/>
          <w:color w:val="000000"/>
          <w:kern w:val="0"/>
          <w:szCs w:val="21"/>
        </w:rPr>
        <w:t>的内涵</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CB4B64">
        <w:rPr>
          <w:rFonts w:ascii="宋体" w:eastAsia="宋体" w:hAnsi="宋体" w:cs="宋体" w:hint="eastAsia"/>
          <w:color w:val="000000"/>
          <w:kern w:val="0"/>
          <w:szCs w:val="21"/>
        </w:rPr>
        <w:t>认识叙事</w:t>
      </w:r>
      <w:r>
        <w:rPr>
          <w:rFonts w:ascii="宋体" w:eastAsia="宋体" w:hAnsi="宋体" w:cs="宋体" w:hint="eastAsia"/>
          <w:color w:val="000000"/>
          <w:kern w:val="0"/>
          <w:szCs w:val="21"/>
        </w:rPr>
        <w:t>批评的基本特征</w:t>
      </w:r>
    </w:p>
    <w:p w:rsidR="00F60042" w:rsidRPr="00F60042" w:rsidRDefault="00F60042"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w:t>
      </w:r>
      <w:r w:rsidR="00CB4B64">
        <w:rPr>
          <w:rFonts w:ascii="宋体" w:eastAsia="宋体" w:hAnsi="宋体" w:cs="宋体" w:hint="eastAsia"/>
          <w:color w:val="000000"/>
          <w:kern w:val="0"/>
          <w:szCs w:val="21"/>
        </w:rPr>
        <w:t>了解叙事学对叙事</w:t>
      </w:r>
      <w:r>
        <w:rPr>
          <w:rFonts w:ascii="宋体" w:eastAsia="宋体" w:hAnsi="宋体" w:cs="宋体" w:hint="eastAsia"/>
          <w:color w:val="000000"/>
          <w:kern w:val="0"/>
          <w:szCs w:val="21"/>
        </w:rPr>
        <w:t>批评的</w:t>
      </w:r>
      <w:r w:rsidR="00CB4B64">
        <w:rPr>
          <w:rFonts w:ascii="宋体" w:eastAsia="宋体" w:hAnsi="宋体" w:cs="宋体" w:hint="eastAsia"/>
          <w:color w:val="000000"/>
          <w:kern w:val="0"/>
          <w:szCs w:val="21"/>
        </w:rPr>
        <w:t>的影响</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理解</w:t>
      </w:r>
      <w:r w:rsidR="005D32A0">
        <w:rPr>
          <w:rFonts w:ascii="宋体" w:eastAsia="宋体" w:hAnsi="宋体" w:cs="宋体" w:hint="eastAsia"/>
          <w:color w:val="000000"/>
          <w:kern w:val="0"/>
          <w:szCs w:val="21"/>
        </w:rPr>
        <w:t>叙事主体</w:t>
      </w:r>
      <w:r w:rsidR="00CB4B64">
        <w:rPr>
          <w:rFonts w:ascii="宋体" w:eastAsia="宋体" w:hAnsi="宋体" w:cs="宋体" w:hint="eastAsia"/>
          <w:color w:val="000000"/>
          <w:kern w:val="0"/>
          <w:szCs w:val="21"/>
        </w:rPr>
        <w:t>、叙事内容、叙事话语的内涵</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5D32A0"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5D32A0">
        <w:rPr>
          <w:rFonts w:ascii="宋体" w:eastAsia="宋体" w:hAnsi="宋体" w:cs="宋体" w:hint="eastAsia"/>
          <w:color w:val="000000"/>
          <w:kern w:val="0"/>
          <w:szCs w:val="21"/>
        </w:rPr>
        <w:t>叙事批评的三个基本方面</w:t>
      </w:r>
    </w:p>
    <w:p w:rsidR="00F60042" w:rsidRPr="00F60042" w:rsidRDefault="00F60042"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（2）</w:t>
      </w:r>
      <w:r w:rsidR="005D32A0">
        <w:rPr>
          <w:rFonts w:ascii="宋体" w:eastAsia="宋体" w:hAnsi="宋体" w:cs="宋体" w:hint="eastAsia"/>
          <w:color w:val="000000"/>
          <w:kern w:val="0"/>
          <w:szCs w:val="21"/>
        </w:rPr>
        <w:t>叙事</w:t>
      </w:r>
      <w:r>
        <w:rPr>
          <w:rFonts w:ascii="宋体" w:eastAsia="宋体" w:hAnsi="宋体" w:cs="宋体" w:hint="eastAsia"/>
          <w:color w:val="000000"/>
          <w:kern w:val="0"/>
          <w:szCs w:val="21"/>
        </w:rPr>
        <w:t>批评的具体应用</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（2）研讨法：对</w:t>
      </w:r>
      <w:r w:rsidR="005D32A0">
        <w:rPr>
          <w:rFonts w:ascii="宋体" w:eastAsia="宋体" w:hAnsi="宋体" w:cs="宋体" w:hint="eastAsia"/>
          <w:color w:val="000000"/>
          <w:kern w:val="0"/>
          <w:szCs w:val="21"/>
        </w:rPr>
        <w:t>叙事主体、叙事内容、叙事话语的内涵</w:t>
      </w:r>
      <w:r>
        <w:rPr>
          <w:rFonts w:ascii="宋体" w:eastAsia="宋体" w:hAnsi="宋体" w:cs="宋体" w:hint="eastAsia"/>
          <w:color w:val="000000"/>
          <w:kern w:val="0"/>
          <w:szCs w:val="21"/>
        </w:rPr>
        <w:t>展开讨论</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w:t>
      </w:r>
      <w:r w:rsidR="005D32A0">
        <w:rPr>
          <w:rFonts w:ascii="宋体" w:eastAsia="宋体" w:hAnsi="宋体" w:cs="TimesNewRomanPSMT" w:hint="eastAsia"/>
          <w:color w:val="000000"/>
          <w:kern w:val="0"/>
          <w:szCs w:val="21"/>
        </w:rPr>
        <w:t>叙事</w:t>
      </w:r>
      <w:r>
        <w:rPr>
          <w:rFonts w:ascii="宋体" w:eastAsia="宋体" w:hAnsi="宋体" w:cs="TimesNewRomanPSMT" w:hint="eastAsia"/>
          <w:color w:val="000000"/>
          <w:kern w:val="0"/>
          <w:szCs w:val="21"/>
        </w:rPr>
        <w:t>批评具有哪些基本特征？</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（2）</w:t>
      </w:r>
      <w:r w:rsidR="005D32A0">
        <w:rPr>
          <w:rFonts w:ascii="宋体" w:eastAsia="宋体" w:hAnsi="宋体" w:cs="TimesNewRomanPSMT" w:hint="eastAsia"/>
          <w:color w:val="000000"/>
          <w:kern w:val="0"/>
          <w:szCs w:val="21"/>
        </w:rPr>
        <w:t>如何将叙事时间和叙事空间等问题应用于文学批评之中</w:t>
      </w:r>
      <w:r>
        <w:rPr>
          <w:rFonts w:ascii="宋体" w:eastAsia="宋体" w:hAnsi="宋体" w:cs="TimesNewRomanPSMT" w:hint="eastAsia"/>
          <w:color w:val="000000"/>
          <w:kern w:val="0"/>
          <w:szCs w:val="21"/>
        </w:rPr>
        <w:t>？</w:t>
      </w:r>
    </w:p>
    <w:p w:rsidR="00F60042" w:rsidRPr="00F60042" w:rsidRDefault="00F60042" w:rsidP="00F60042">
      <w:pPr>
        <w:widowControl/>
        <w:spacing w:beforeLines="50" w:afterLines="50"/>
        <w:ind w:firstLineChars="200" w:firstLine="400"/>
        <w:jc w:val="left"/>
        <w:rPr>
          <w:rFonts w:ascii="TimesNewRomanPSMT" w:hAnsi="TimesNewRomanPSMT" w:cs="TimesNewRomanPSMT"/>
          <w:color w:val="000000"/>
          <w:kern w:val="0"/>
          <w:sz w:val="20"/>
          <w:szCs w:val="20"/>
        </w:rPr>
      </w:pPr>
    </w:p>
    <w:p w:rsidR="00F60042" w:rsidRDefault="00C840DF" w:rsidP="00F60042">
      <w:pPr>
        <w:widowControl/>
        <w:spacing w:beforeLines="50" w:afterLines="50"/>
        <w:ind w:firstLineChars="200" w:firstLine="482"/>
        <w:jc w:val="left"/>
        <w:rPr>
          <w:rFonts w:ascii="宋体" w:eastAsia="宋体" w:hAnsi="宋体" w:cs="宋体" w:hint="eastAsia"/>
          <w:color w:val="000000"/>
          <w:kern w:val="0"/>
          <w:szCs w:val="21"/>
        </w:rPr>
      </w:pPr>
      <w:r>
        <w:rPr>
          <w:rFonts w:ascii="黑体" w:eastAsia="黑体" w:hAnsi="黑体" w:cs="Times New Roman" w:hint="eastAsia"/>
          <w:b/>
          <w:sz w:val="24"/>
          <w:szCs w:val="24"/>
        </w:rPr>
        <w:t>第四</w:t>
      </w:r>
      <w:r w:rsidR="00F60042" w:rsidRPr="00FC24B5">
        <w:rPr>
          <w:rFonts w:ascii="黑体" w:eastAsia="黑体" w:hAnsi="黑体" w:cs="Times New Roman" w:hint="eastAsia"/>
          <w:b/>
          <w:sz w:val="24"/>
          <w:szCs w:val="24"/>
        </w:rPr>
        <w:t xml:space="preserve">章 </w:t>
      </w:r>
      <w:r w:rsidR="00936E43">
        <w:rPr>
          <w:rFonts w:ascii="黑体" w:eastAsia="黑体" w:hAnsi="黑体" w:cs="Times New Roman" w:hint="eastAsia"/>
          <w:b/>
          <w:sz w:val="24"/>
          <w:szCs w:val="24"/>
        </w:rPr>
        <w:t>意象</w:t>
      </w:r>
      <w:r w:rsidR="00F60042">
        <w:rPr>
          <w:rFonts w:ascii="黑体" w:eastAsia="黑体" w:hAnsi="黑体" w:cs="Times New Roman" w:hint="eastAsia"/>
          <w:b/>
          <w:sz w:val="24"/>
          <w:szCs w:val="24"/>
        </w:rPr>
        <w:t>批评</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936E43">
        <w:rPr>
          <w:rFonts w:ascii="宋体" w:eastAsia="宋体" w:hAnsi="宋体" w:cs="宋体" w:hint="eastAsia"/>
          <w:color w:val="000000"/>
          <w:kern w:val="0"/>
          <w:szCs w:val="21"/>
        </w:rPr>
        <w:t>理解意象</w:t>
      </w:r>
      <w:r>
        <w:rPr>
          <w:rFonts w:ascii="宋体" w:eastAsia="宋体" w:hAnsi="宋体" w:cs="宋体" w:hint="eastAsia"/>
          <w:color w:val="000000"/>
          <w:kern w:val="0"/>
          <w:szCs w:val="21"/>
        </w:rPr>
        <w:t>的内涵</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936E43">
        <w:rPr>
          <w:rFonts w:ascii="宋体" w:eastAsia="宋体" w:hAnsi="宋体" w:cs="宋体" w:hint="eastAsia"/>
          <w:color w:val="000000"/>
          <w:kern w:val="0"/>
          <w:szCs w:val="21"/>
        </w:rPr>
        <w:t>认识意象</w:t>
      </w:r>
      <w:r>
        <w:rPr>
          <w:rFonts w:ascii="宋体" w:eastAsia="宋体" w:hAnsi="宋体" w:cs="宋体" w:hint="eastAsia"/>
          <w:color w:val="000000"/>
          <w:kern w:val="0"/>
          <w:szCs w:val="21"/>
        </w:rPr>
        <w:t>批评的基本特征</w:t>
      </w:r>
    </w:p>
    <w:p w:rsidR="00F60042" w:rsidRPr="00F60042" w:rsidRDefault="00F60042"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w:t>
      </w:r>
      <w:r w:rsidR="00936E43">
        <w:rPr>
          <w:rFonts w:ascii="宋体" w:eastAsia="宋体" w:hAnsi="宋体" w:cs="宋体" w:hint="eastAsia"/>
          <w:color w:val="000000"/>
          <w:kern w:val="0"/>
          <w:szCs w:val="21"/>
        </w:rPr>
        <w:t>了解意象</w:t>
      </w:r>
      <w:r>
        <w:rPr>
          <w:rFonts w:ascii="宋体" w:eastAsia="宋体" w:hAnsi="宋体" w:cs="宋体" w:hint="eastAsia"/>
          <w:color w:val="000000"/>
          <w:kern w:val="0"/>
          <w:szCs w:val="21"/>
        </w:rPr>
        <w:t>批评的</w:t>
      </w:r>
      <w:r w:rsidR="00936E43">
        <w:rPr>
          <w:rFonts w:ascii="宋体" w:eastAsia="宋体" w:hAnsi="宋体" w:cs="宋体" w:hint="eastAsia"/>
          <w:color w:val="000000"/>
          <w:kern w:val="0"/>
          <w:szCs w:val="21"/>
        </w:rPr>
        <w:t>操作方式</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（1）理解</w:t>
      </w:r>
      <w:r w:rsidR="00936E43">
        <w:rPr>
          <w:rFonts w:ascii="宋体" w:eastAsia="宋体" w:hAnsi="宋体" w:cs="宋体" w:hint="eastAsia"/>
          <w:color w:val="000000"/>
          <w:kern w:val="0"/>
          <w:szCs w:val="21"/>
        </w:rPr>
        <w:t>什么是意象</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（2）认识审美批评</w:t>
      </w:r>
      <w:r w:rsidR="00936E43">
        <w:rPr>
          <w:rFonts w:ascii="宋体" w:eastAsia="宋体" w:hAnsi="宋体" w:cs="宋体" w:hint="eastAsia"/>
          <w:color w:val="000000"/>
          <w:kern w:val="0"/>
          <w:szCs w:val="21"/>
        </w:rPr>
        <w:t>的基本内涵</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936E43">
        <w:rPr>
          <w:rFonts w:ascii="宋体" w:eastAsia="宋体" w:hAnsi="宋体" w:cs="宋体" w:hint="eastAsia"/>
          <w:color w:val="000000"/>
          <w:kern w:val="0"/>
          <w:szCs w:val="21"/>
        </w:rPr>
        <w:t>意象批评的</w:t>
      </w:r>
      <w:r>
        <w:rPr>
          <w:rFonts w:ascii="宋体" w:eastAsia="宋体" w:hAnsi="宋体" w:cs="宋体" w:hint="eastAsia"/>
          <w:color w:val="000000"/>
          <w:kern w:val="0"/>
          <w:szCs w:val="21"/>
        </w:rPr>
        <w:t>基本特征</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936E43">
        <w:rPr>
          <w:rFonts w:ascii="宋体" w:eastAsia="宋体" w:hAnsi="宋体" w:cs="宋体" w:hint="eastAsia"/>
          <w:color w:val="000000"/>
          <w:kern w:val="0"/>
          <w:szCs w:val="21"/>
        </w:rPr>
        <w:t>意象</w:t>
      </w:r>
      <w:r>
        <w:rPr>
          <w:rFonts w:ascii="宋体" w:eastAsia="宋体" w:hAnsi="宋体" w:cs="宋体" w:hint="eastAsia"/>
          <w:color w:val="000000"/>
          <w:kern w:val="0"/>
          <w:szCs w:val="21"/>
        </w:rPr>
        <w:t>批评</w:t>
      </w:r>
      <w:r w:rsidR="00936E43">
        <w:rPr>
          <w:rFonts w:ascii="宋体" w:eastAsia="宋体" w:hAnsi="宋体" w:cs="宋体" w:hint="eastAsia"/>
          <w:color w:val="000000"/>
          <w:kern w:val="0"/>
          <w:szCs w:val="21"/>
        </w:rPr>
        <w:t>与原型批评、印象批评的区别</w:t>
      </w:r>
    </w:p>
    <w:p w:rsidR="00936E43" w:rsidRPr="00936E43" w:rsidRDefault="00936E43"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（3）意象批评的基本内容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936E43">
        <w:rPr>
          <w:rFonts w:ascii="宋体" w:eastAsia="宋体" w:hAnsi="宋体" w:cs="宋体" w:hint="eastAsia"/>
          <w:color w:val="000000"/>
          <w:kern w:val="0"/>
          <w:szCs w:val="21"/>
        </w:rPr>
        <w:t>研讨法：对意象</w:t>
      </w:r>
      <w:r>
        <w:rPr>
          <w:rFonts w:ascii="宋体" w:eastAsia="宋体" w:hAnsi="宋体" w:cs="宋体" w:hint="eastAsia"/>
          <w:color w:val="000000"/>
          <w:kern w:val="0"/>
          <w:szCs w:val="21"/>
        </w:rPr>
        <w:t>批评与</w:t>
      </w:r>
      <w:r w:rsidR="00936E43">
        <w:rPr>
          <w:rFonts w:ascii="宋体" w:eastAsia="宋体" w:hAnsi="宋体" w:cs="宋体" w:hint="eastAsia"/>
          <w:color w:val="000000"/>
          <w:kern w:val="0"/>
          <w:szCs w:val="21"/>
        </w:rPr>
        <w:t>原型批评、印象批评的差异展开讨论。</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w:t>
      </w:r>
      <w:r w:rsidR="005D23B2">
        <w:rPr>
          <w:rFonts w:ascii="宋体" w:eastAsia="宋体" w:hAnsi="宋体" w:cs="TimesNewRomanPSMT" w:hint="eastAsia"/>
          <w:color w:val="000000"/>
          <w:kern w:val="0"/>
          <w:szCs w:val="21"/>
        </w:rPr>
        <w:t>意象</w:t>
      </w:r>
      <w:r>
        <w:rPr>
          <w:rFonts w:ascii="宋体" w:eastAsia="宋体" w:hAnsi="宋体" w:cs="TimesNewRomanPSMT" w:hint="eastAsia"/>
          <w:color w:val="000000"/>
          <w:kern w:val="0"/>
          <w:szCs w:val="21"/>
        </w:rPr>
        <w:t>批评具有哪些基本</w:t>
      </w:r>
      <w:r w:rsidR="005D23B2">
        <w:rPr>
          <w:rFonts w:ascii="宋体" w:eastAsia="宋体" w:hAnsi="宋体" w:cs="TimesNewRomanPSMT" w:hint="eastAsia"/>
          <w:color w:val="000000"/>
          <w:kern w:val="0"/>
          <w:szCs w:val="21"/>
        </w:rPr>
        <w:t>内容</w:t>
      </w:r>
      <w:r>
        <w:rPr>
          <w:rFonts w:ascii="宋体" w:eastAsia="宋体" w:hAnsi="宋体" w:cs="TimesNewRomanPSMT" w:hint="eastAsia"/>
          <w:color w:val="000000"/>
          <w:kern w:val="0"/>
          <w:szCs w:val="21"/>
        </w:rPr>
        <w:t>？</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（2）</w:t>
      </w:r>
      <w:r w:rsidR="005D23B2">
        <w:rPr>
          <w:rFonts w:ascii="宋体" w:eastAsia="宋体" w:hAnsi="宋体" w:cs="TimesNewRomanPSMT" w:hint="eastAsia"/>
          <w:color w:val="000000"/>
          <w:kern w:val="0"/>
          <w:szCs w:val="21"/>
        </w:rPr>
        <w:t>什么是意象？</w:t>
      </w:r>
    </w:p>
    <w:p w:rsidR="005D23B2" w:rsidRDefault="005D23B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（3）意象的表现手法有哪些？</w:t>
      </w:r>
    </w:p>
    <w:p w:rsidR="00F60042" w:rsidRPr="00F60042" w:rsidRDefault="00F60042" w:rsidP="00F60042">
      <w:pPr>
        <w:widowControl/>
        <w:spacing w:beforeLines="50" w:afterLines="50"/>
        <w:ind w:firstLineChars="200" w:firstLine="400"/>
        <w:jc w:val="left"/>
        <w:rPr>
          <w:rFonts w:ascii="TimesNewRomanPSMT" w:hAnsi="TimesNewRomanPSMT" w:cs="TimesNewRomanPSMT"/>
          <w:color w:val="000000"/>
          <w:kern w:val="0"/>
          <w:sz w:val="20"/>
          <w:szCs w:val="20"/>
        </w:rPr>
      </w:pPr>
    </w:p>
    <w:p w:rsidR="00F60042" w:rsidRDefault="00C840DF" w:rsidP="00F60042">
      <w:pPr>
        <w:widowControl/>
        <w:spacing w:beforeLines="50" w:afterLines="50"/>
        <w:ind w:firstLineChars="200" w:firstLine="482"/>
        <w:jc w:val="left"/>
        <w:rPr>
          <w:rFonts w:ascii="宋体" w:eastAsia="宋体" w:hAnsi="宋体" w:cs="宋体" w:hint="eastAsia"/>
          <w:color w:val="000000"/>
          <w:kern w:val="0"/>
          <w:szCs w:val="21"/>
        </w:rPr>
      </w:pPr>
      <w:r>
        <w:rPr>
          <w:rFonts w:ascii="黑体" w:eastAsia="黑体" w:hAnsi="黑体" w:cs="Times New Roman" w:hint="eastAsia"/>
          <w:b/>
          <w:sz w:val="24"/>
          <w:szCs w:val="24"/>
        </w:rPr>
        <w:t>第五</w:t>
      </w:r>
      <w:r w:rsidR="00F60042"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人生</w:t>
      </w:r>
      <w:r w:rsidR="00F60042">
        <w:rPr>
          <w:rFonts w:ascii="黑体" w:eastAsia="黑体" w:hAnsi="黑体" w:cs="Times New Roman" w:hint="eastAsia"/>
          <w:b/>
          <w:sz w:val="24"/>
          <w:szCs w:val="24"/>
        </w:rPr>
        <w:t>批评</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C840DF">
        <w:rPr>
          <w:rFonts w:ascii="宋体" w:eastAsia="宋体" w:hAnsi="宋体" w:cs="宋体" w:hint="eastAsia"/>
          <w:color w:val="000000"/>
          <w:kern w:val="0"/>
          <w:szCs w:val="21"/>
        </w:rPr>
        <w:t>理解人生批评的社会作用</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C840DF">
        <w:rPr>
          <w:rFonts w:ascii="宋体" w:eastAsia="宋体" w:hAnsi="宋体" w:cs="宋体" w:hint="eastAsia"/>
          <w:color w:val="000000"/>
          <w:kern w:val="0"/>
          <w:szCs w:val="21"/>
        </w:rPr>
        <w:t>认识人生</w:t>
      </w:r>
      <w:r>
        <w:rPr>
          <w:rFonts w:ascii="宋体" w:eastAsia="宋体" w:hAnsi="宋体" w:cs="宋体" w:hint="eastAsia"/>
          <w:color w:val="000000"/>
          <w:kern w:val="0"/>
          <w:szCs w:val="21"/>
        </w:rPr>
        <w:t>批评的基本特征</w:t>
      </w:r>
    </w:p>
    <w:p w:rsidR="00F60042" w:rsidRPr="00F60042" w:rsidRDefault="00F60042"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w:t>
      </w:r>
      <w:r w:rsidR="00C840DF">
        <w:rPr>
          <w:rFonts w:ascii="宋体" w:eastAsia="宋体" w:hAnsi="宋体" w:cs="宋体" w:hint="eastAsia"/>
          <w:color w:val="000000"/>
          <w:kern w:val="0"/>
          <w:szCs w:val="21"/>
        </w:rPr>
        <w:t>了解人生</w:t>
      </w:r>
      <w:r>
        <w:rPr>
          <w:rFonts w:ascii="宋体" w:eastAsia="宋体" w:hAnsi="宋体" w:cs="宋体" w:hint="eastAsia"/>
          <w:color w:val="000000"/>
          <w:kern w:val="0"/>
          <w:szCs w:val="21"/>
        </w:rPr>
        <w:t>批评的历史</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C840DF">
        <w:rPr>
          <w:rFonts w:ascii="宋体" w:eastAsia="宋体" w:hAnsi="宋体" w:cs="宋体" w:hint="eastAsia"/>
          <w:color w:val="000000"/>
          <w:kern w:val="0"/>
          <w:szCs w:val="21"/>
        </w:rPr>
        <w:t>理解人生</w:t>
      </w:r>
      <w:r>
        <w:rPr>
          <w:rFonts w:ascii="宋体" w:eastAsia="宋体" w:hAnsi="宋体" w:cs="宋体" w:hint="eastAsia"/>
          <w:color w:val="000000"/>
          <w:kern w:val="0"/>
          <w:szCs w:val="21"/>
        </w:rPr>
        <w:t>批评与其他批评方法的区别</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C840DF">
        <w:rPr>
          <w:rFonts w:ascii="宋体" w:eastAsia="宋体" w:hAnsi="宋体" w:cs="宋体" w:hint="eastAsia"/>
          <w:color w:val="000000"/>
          <w:kern w:val="0"/>
          <w:szCs w:val="21"/>
        </w:rPr>
        <w:t>认识人生批评的基本特征及运用特征</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lastRenderedPageBreak/>
        <w:t>3.</w:t>
      </w:r>
      <w:r w:rsidRPr="00313A87">
        <w:rPr>
          <w:rFonts w:ascii="宋体" w:eastAsia="宋体" w:hAnsi="宋体" w:cs="宋体" w:hint="eastAsia"/>
          <w:color w:val="000000"/>
          <w:kern w:val="0"/>
          <w:szCs w:val="21"/>
        </w:rPr>
        <w:t>教学内容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C840DF">
        <w:rPr>
          <w:rFonts w:ascii="宋体" w:eastAsia="宋体" w:hAnsi="宋体" w:cs="宋体" w:hint="eastAsia"/>
          <w:color w:val="000000"/>
          <w:kern w:val="0"/>
          <w:szCs w:val="21"/>
        </w:rPr>
        <w:t>人生</w:t>
      </w:r>
      <w:r>
        <w:rPr>
          <w:rFonts w:ascii="宋体" w:eastAsia="宋体" w:hAnsi="宋体" w:cs="宋体" w:hint="eastAsia"/>
          <w:color w:val="000000"/>
          <w:kern w:val="0"/>
          <w:szCs w:val="21"/>
        </w:rPr>
        <w:t>批评的历史</w:t>
      </w:r>
      <w:r w:rsidR="00C840DF">
        <w:rPr>
          <w:rFonts w:ascii="宋体" w:eastAsia="宋体" w:hAnsi="宋体" w:cs="宋体" w:hint="eastAsia"/>
          <w:color w:val="000000"/>
          <w:kern w:val="0"/>
          <w:szCs w:val="21"/>
        </w:rPr>
        <w:t>与目的</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C840DF">
        <w:rPr>
          <w:rFonts w:ascii="宋体" w:eastAsia="宋体" w:hAnsi="宋体" w:cs="宋体" w:hint="eastAsia"/>
          <w:color w:val="000000"/>
          <w:kern w:val="0"/>
          <w:szCs w:val="21"/>
        </w:rPr>
        <w:t>人生</w:t>
      </w:r>
      <w:r>
        <w:rPr>
          <w:rFonts w:ascii="宋体" w:eastAsia="宋体" w:hAnsi="宋体" w:cs="宋体" w:hint="eastAsia"/>
          <w:color w:val="000000"/>
          <w:kern w:val="0"/>
          <w:szCs w:val="21"/>
        </w:rPr>
        <w:t>批评的</w:t>
      </w:r>
      <w:r w:rsidR="00C840DF">
        <w:rPr>
          <w:rFonts w:ascii="宋体" w:eastAsia="宋体" w:hAnsi="宋体" w:cs="宋体" w:hint="eastAsia"/>
          <w:color w:val="000000"/>
          <w:kern w:val="0"/>
          <w:szCs w:val="21"/>
        </w:rPr>
        <w:t>特征</w:t>
      </w:r>
    </w:p>
    <w:p w:rsidR="00C840DF" w:rsidRPr="00F60042" w:rsidRDefault="00C840DF"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（3）人生批评的建构视角</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C840DF">
        <w:rPr>
          <w:rFonts w:ascii="宋体" w:eastAsia="宋体" w:hAnsi="宋体" w:cs="宋体" w:hint="eastAsia"/>
          <w:color w:val="000000"/>
          <w:kern w:val="0"/>
          <w:szCs w:val="21"/>
        </w:rPr>
        <w:t>研讨法：对人生</w:t>
      </w:r>
      <w:r>
        <w:rPr>
          <w:rFonts w:ascii="宋体" w:eastAsia="宋体" w:hAnsi="宋体" w:cs="宋体" w:hint="eastAsia"/>
          <w:color w:val="000000"/>
          <w:kern w:val="0"/>
          <w:szCs w:val="21"/>
        </w:rPr>
        <w:t>批评</w:t>
      </w:r>
      <w:r w:rsidR="00C840DF">
        <w:rPr>
          <w:rFonts w:ascii="宋体" w:eastAsia="宋体" w:hAnsi="宋体" w:cs="宋体" w:hint="eastAsia"/>
          <w:color w:val="000000"/>
          <w:kern w:val="0"/>
          <w:szCs w:val="21"/>
        </w:rPr>
        <w:t>的独特社会作用</w:t>
      </w:r>
      <w:r>
        <w:rPr>
          <w:rFonts w:ascii="宋体" w:eastAsia="宋体" w:hAnsi="宋体" w:cs="宋体" w:hint="eastAsia"/>
          <w:color w:val="000000"/>
          <w:kern w:val="0"/>
          <w:szCs w:val="21"/>
        </w:rPr>
        <w:t>展开讨论</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w:t>
      </w:r>
      <w:r w:rsidR="0030275A">
        <w:rPr>
          <w:rFonts w:ascii="宋体" w:eastAsia="宋体" w:hAnsi="宋体" w:cs="TimesNewRomanPSMT" w:hint="eastAsia"/>
          <w:color w:val="000000"/>
          <w:kern w:val="0"/>
          <w:szCs w:val="21"/>
        </w:rPr>
        <w:t>人生</w:t>
      </w:r>
      <w:r>
        <w:rPr>
          <w:rFonts w:ascii="宋体" w:eastAsia="宋体" w:hAnsi="宋体" w:cs="TimesNewRomanPSMT" w:hint="eastAsia"/>
          <w:color w:val="000000"/>
          <w:kern w:val="0"/>
          <w:szCs w:val="21"/>
        </w:rPr>
        <w:t>批评具有哪些基本特征？</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（2）</w:t>
      </w:r>
      <w:r w:rsidR="0030275A">
        <w:rPr>
          <w:rFonts w:ascii="宋体" w:eastAsia="宋体" w:hAnsi="宋体" w:cs="TimesNewRomanPSMT" w:hint="eastAsia"/>
          <w:color w:val="000000"/>
          <w:kern w:val="0"/>
          <w:szCs w:val="21"/>
        </w:rPr>
        <w:t>人生</w:t>
      </w:r>
      <w:r>
        <w:rPr>
          <w:rFonts w:ascii="宋体" w:eastAsia="宋体" w:hAnsi="宋体" w:cs="TimesNewRomanPSMT" w:hint="eastAsia"/>
          <w:color w:val="000000"/>
          <w:kern w:val="0"/>
          <w:szCs w:val="21"/>
        </w:rPr>
        <w:t>批评</w:t>
      </w:r>
      <w:r w:rsidR="0030275A">
        <w:rPr>
          <w:rFonts w:ascii="宋体" w:eastAsia="宋体" w:hAnsi="宋体" w:cs="TimesNewRomanPSMT" w:hint="eastAsia"/>
          <w:color w:val="000000"/>
          <w:kern w:val="0"/>
          <w:szCs w:val="21"/>
        </w:rPr>
        <w:t>在社会中的特殊作用体现在</w:t>
      </w:r>
      <w:r>
        <w:rPr>
          <w:rFonts w:ascii="宋体" w:eastAsia="宋体" w:hAnsi="宋体" w:cs="TimesNewRomanPSMT" w:hint="eastAsia"/>
          <w:color w:val="000000"/>
          <w:kern w:val="0"/>
          <w:szCs w:val="21"/>
        </w:rPr>
        <w:t>哪些层面？</w:t>
      </w:r>
    </w:p>
    <w:p w:rsidR="00F60042" w:rsidRPr="00F60042" w:rsidRDefault="00F60042" w:rsidP="00F60042">
      <w:pPr>
        <w:widowControl/>
        <w:spacing w:beforeLines="50" w:afterLines="50"/>
        <w:ind w:firstLineChars="200" w:firstLine="400"/>
        <w:jc w:val="left"/>
        <w:rPr>
          <w:rFonts w:ascii="TimesNewRomanPSMT" w:hAnsi="TimesNewRomanPSMT" w:cs="TimesNewRomanPSMT"/>
          <w:color w:val="000000"/>
          <w:kern w:val="0"/>
          <w:sz w:val="20"/>
          <w:szCs w:val="20"/>
        </w:rPr>
      </w:pPr>
    </w:p>
    <w:p w:rsidR="00F60042" w:rsidRDefault="00C746B7" w:rsidP="00F60042">
      <w:pPr>
        <w:widowControl/>
        <w:spacing w:beforeLines="50" w:afterLines="50"/>
        <w:ind w:firstLineChars="200" w:firstLine="482"/>
        <w:jc w:val="left"/>
        <w:rPr>
          <w:rFonts w:ascii="宋体" w:eastAsia="宋体" w:hAnsi="宋体" w:cs="宋体" w:hint="eastAsia"/>
          <w:color w:val="000000"/>
          <w:kern w:val="0"/>
          <w:szCs w:val="21"/>
        </w:rPr>
      </w:pPr>
      <w:r>
        <w:rPr>
          <w:rFonts w:ascii="黑体" w:eastAsia="黑体" w:hAnsi="黑体" w:cs="Times New Roman" w:hint="eastAsia"/>
          <w:b/>
          <w:sz w:val="24"/>
          <w:szCs w:val="24"/>
        </w:rPr>
        <w:t>第六</w:t>
      </w:r>
      <w:r w:rsidR="00F60042"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道德</w:t>
      </w:r>
      <w:r w:rsidR="00F60042">
        <w:rPr>
          <w:rFonts w:ascii="黑体" w:eastAsia="黑体" w:hAnsi="黑体" w:cs="Times New Roman" w:hint="eastAsia"/>
          <w:b/>
          <w:sz w:val="24"/>
          <w:szCs w:val="24"/>
        </w:rPr>
        <w:t>批评</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C746B7">
        <w:rPr>
          <w:rFonts w:ascii="宋体" w:eastAsia="宋体" w:hAnsi="宋体" w:cs="宋体" w:hint="eastAsia"/>
          <w:color w:val="000000"/>
          <w:kern w:val="0"/>
          <w:szCs w:val="21"/>
        </w:rPr>
        <w:t>理解道德批评的社会意义</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C746B7">
        <w:rPr>
          <w:rFonts w:ascii="宋体" w:eastAsia="宋体" w:hAnsi="宋体" w:cs="宋体" w:hint="eastAsia"/>
          <w:color w:val="000000"/>
          <w:kern w:val="0"/>
          <w:szCs w:val="21"/>
        </w:rPr>
        <w:t>认识道德</w:t>
      </w:r>
      <w:r>
        <w:rPr>
          <w:rFonts w:ascii="宋体" w:eastAsia="宋体" w:hAnsi="宋体" w:cs="宋体" w:hint="eastAsia"/>
          <w:color w:val="000000"/>
          <w:kern w:val="0"/>
          <w:szCs w:val="21"/>
        </w:rPr>
        <w:t>批评的基本特征</w:t>
      </w:r>
    </w:p>
    <w:p w:rsidR="00F60042" w:rsidRPr="00F60042" w:rsidRDefault="00F60042"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w:t>
      </w:r>
      <w:r w:rsidR="00C746B7">
        <w:rPr>
          <w:rFonts w:ascii="宋体" w:eastAsia="宋体" w:hAnsi="宋体" w:cs="宋体" w:hint="eastAsia"/>
          <w:color w:val="000000"/>
          <w:kern w:val="0"/>
          <w:szCs w:val="21"/>
        </w:rPr>
        <w:t>了解道德</w:t>
      </w:r>
      <w:r>
        <w:rPr>
          <w:rFonts w:ascii="宋体" w:eastAsia="宋体" w:hAnsi="宋体" w:cs="宋体" w:hint="eastAsia"/>
          <w:color w:val="000000"/>
          <w:kern w:val="0"/>
          <w:szCs w:val="21"/>
        </w:rPr>
        <w:t>批评的</w:t>
      </w:r>
      <w:r w:rsidR="00C746B7">
        <w:rPr>
          <w:rFonts w:ascii="宋体" w:eastAsia="宋体" w:hAnsi="宋体" w:cs="宋体" w:hint="eastAsia"/>
          <w:color w:val="000000"/>
          <w:kern w:val="0"/>
          <w:szCs w:val="21"/>
        </w:rPr>
        <w:t>的作用与价值</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C746B7">
        <w:rPr>
          <w:rFonts w:ascii="宋体" w:eastAsia="宋体" w:hAnsi="宋体" w:cs="宋体" w:hint="eastAsia"/>
          <w:color w:val="000000"/>
          <w:kern w:val="0"/>
          <w:szCs w:val="21"/>
        </w:rPr>
        <w:t>理解道德批评的基本特征</w:t>
      </w:r>
      <w:r>
        <w:rPr>
          <w:rFonts w:ascii="宋体" w:eastAsia="宋体" w:hAnsi="宋体" w:cs="宋体" w:hint="eastAsia"/>
          <w:color w:val="000000"/>
          <w:kern w:val="0"/>
          <w:szCs w:val="21"/>
        </w:rPr>
        <w:t>其他批评方法的区别</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C746B7">
        <w:rPr>
          <w:rFonts w:ascii="宋体" w:eastAsia="宋体" w:hAnsi="宋体" w:cs="宋体" w:hint="eastAsia"/>
          <w:color w:val="000000"/>
          <w:kern w:val="0"/>
          <w:szCs w:val="21"/>
        </w:rPr>
        <w:t>认识道德</w:t>
      </w:r>
      <w:r>
        <w:rPr>
          <w:rFonts w:ascii="宋体" w:eastAsia="宋体" w:hAnsi="宋体" w:cs="宋体" w:hint="eastAsia"/>
          <w:color w:val="000000"/>
          <w:kern w:val="0"/>
          <w:szCs w:val="21"/>
        </w:rPr>
        <w:t>批评在当代文化批评中的应用</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C746B7">
        <w:rPr>
          <w:rFonts w:ascii="宋体" w:eastAsia="宋体" w:hAnsi="宋体" w:cs="宋体" w:hint="eastAsia"/>
          <w:color w:val="000000"/>
          <w:kern w:val="0"/>
          <w:szCs w:val="21"/>
        </w:rPr>
        <w:t>道德</w:t>
      </w:r>
      <w:r>
        <w:rPr>
          <w:rFonts w:ascii="宋体" w:eastAsia="宋体" w:hAnsi="宋体" w:cs="宋体" w:hint="eastAsia"/>
          <w:color w:val="000000"/>
          <w:kern w:val="0"/>
          <w:szCs w:val="21"/>
        </w:rPr>
        <w:t>批评的</w:t>
      </w:r>
      <w:r w:rsidR="00C746B7">
        <w:rPr>
          <w:rFonts w:ascii="宋体" w:eastAsia="宋体" w:hAnsi="宋体" w:cs="宋体" w:hint="eastAsia"/>
          <w:color w:val="000000"/>
          <w:kern w:val="0"/>
          <w:szCs w:val="21"/>
        </w:rPr>
        <w:t>社会意义与基本特征</w:t>
      </w:r>
    </w:p>
    <w:p w:rsidR="00F60042" w:rsidRPr="00F60042" w:rsidRDefault="00F60042"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（2）</w:t>
      </w:r>
      <w:r w:rsidR="00C746B7">
        <w:rPr>
          <w:rFonts w:ascii="宋体" w:eastAsia="宋体" w:hAnsi="宋体" w:cs="宋体" w:hint="eastAsia"/>
          <w:color w:val="000000"/>
          <w:kern w:val="0"/>
          <w:szCs w:val="21"/>
        </w:rPr>
        <w:t>道德批评在当今社会中的积极作用与价值</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（2）研讨法：对</w:t>
      </w:r>
      <w:r w:rsidR="00C746B7">
        <w:rPr>
          <w:rFonts w:ascii="宋体" w:eastAsia="宋体" w:hAnsi="宋体" w:cs="宋体" w:hint="eastAsia"/>
          <w:color w:val="000000"/>
          <w:kern w:val="0"/>
          <w:szCs w:val="21"/>
        </w:rPr>
        <w:t>道德批评在当今社会中的积极作用与价值</w:t>
      </w:r>
      <w:r>
        <w:rPr>
          <w:rFonts w:ascii="宋体" w:eastAsia="宋体" w:hAnsi="宋体" w:cs="宋体" w:hint="eastAsia"/>
          <w:color w:val="000000"/>
          <w:kern w:val="0"/>
          <w:szCs w:val="21"/>
        </w:rPr>
        <w:t>展开讨论</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w:t>
      </w:r>
      <w:r w:rsidR="00921B36">
        <w:rPr>
          <w:rFonts w:ascii="宋体" w:eastAsia="宋体" w:hAnsi="宋体" w:cs="TimesNewRomanPSMT" w:hint="eastAsia"/>
          <w:color w:val="000000"/>
          <w:kern w:val="0"/>
          <w:szCs w:val="21"/>
        </w:rPr>
        <w:t>道德批评的基本内涵？</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（2）</w:t>
      </w:r>
      <w:r w:rsidR="00921B36">
        <w:rPr>
          <w:rFonts w:ascii="宋体" w:eastAsia="宋体" w:hAnsi="宋体" w:cs="TimesNewRomanPSMT" w:hint="eastAsia"/>
          <w:color w:val="000000"/>
          <w:kern w:val="0"/>
          <w:szCs w:val="21"/>
        </w:rPr>
        <w:t xml:space="preserve">道德批评的对象是什么？ </w:t>
      </w:r>
    </w:p>
    <w:p w:rsidR="00F60042" w:rsidRPr="00F60042" w:rsidRDefault="00F60042" w:rsidP="00F60042">
      <w:pPr>
        <w:widowControl/>
        <w:spacing w:beforeLines="50" w:afterLines="50"/>
        <w:ind w:firstLineChars="200" w:firstLine="400"/>
        <w:jc w:val="left"/>
        <w:rPr>
          <w:rFonts w:ascii="TimesNewRomanPSMT" w:hAnsi="TimesNewRomanPSMT" w:cs="TimesNewRomanPSMT"/>
          <w:color w:val="000000"/>
          <w:kern w:val="0"/>
          <w:sz w:val="20"/>
          <w:szCs w:val="20"/>
        </w:rPr>
      </w:pPr>
    </w:p>
    <w:p w:rsidR="00F60042" w:rsidRDefault="00F60042" w:rsidP="00F60042">
      <w:pPr>
        <w:widowControl/>
        <w:spacing w:beforeLines="50" w:afterLines="50"/>
        <w:ind w:firstLineChars="200" w:firstLine="482"/>
        <w:jc w:val="left"/>
        <w:rPr>
          <w:rFonts w:ascii="宋体" w:eastAsia="宋体" w:hAnsi="宋体" w:cs="宋体" w:hint="eastAsia"/>
          <w:color w:val="000000"/>
          <w:kern w:val="0"/>
          <w:szCs w:val="21"/>
        </w:rPr>
      </w:pPr>
      <w:r w:rsidRPr="00FC24B5">
        <w:rPr>
          <w:rFonts w:ascii="黑体" w:eastAsia="黑体" w:hAnsi="黑体" w:cs="Times New Roman" w:hint="eastAsia"/>
          <w:b/>
          <w:sz w:val="24"/>
          <w:szCs w:val="24"/>
        </w:rPr>
        <w:t>第</w:t>
      </w:r>
      <w:r w:rsidR="00921B36">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sidR="00921B36">
        <w:rPr>
          <w:rFonts w:ascii="黑体" w:eastAsia="黑体" w:hAnsi="黑体" w:cs="Times New Roman" w:hint="eastAsia"/>
          <w:b/>
          <w:sz w:val="24"/>
          <w:szCs w:val="24"/>
        </w:rPr>
        <w:t>政治</w:t>
      </w:r>
      <w:r>
        <w:rPr>
          <w:rFonts w:ascii="黑体" w:eastAsia="黑体" w:hAnsi="黑体" w:cs="Times New Roman" w:hint="eastAsia"/>
          <w:b/>
          <w:sz w:val="24"/>
          <w:szCs w:val="24"/>
        </w:rPr>
        <w:t>批评</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921B36">
        <w:rPr>
          <w:rFonts w:ascii="宋体" w:eastAsia="宋体" w:hAnsi="宋体" w:cs="宋体" w:hint="eastAsia"/>
          <w:color w:val="000000"/>
          <w:kern w:val="0"/>
          <w:szCs w:val="21"/>
        </w:rPr>
        <w:t>理解政治</w:t>
      </w:r>
      <w:r>
        <w:rPr>
          <w:rFonts w:ascii="宋体" w:eastAsia="宋体" w:hAnsi="宋体" w:cs="宋体" w:hint="eastAsia"/>
          <w:color w:val="000000"/>
          <w:kern w:val="0"/>
          <w:szCs w:val="21"/>
        </w:rPr>
        <w:t>批评的内涵</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921B36">
        <w:rPr>
          <w:rFonts w:ascii="宋体" w:eastAsia="宋体" w:hAnsi="宋体" w:cs="宋体" w:hint="eastAsia"/>
          <w:color w:val="000000"/>
          <w:kern w:val="0"/>
          <w:szCs w:val="21"/>
        </w:rPr>
        <w:t>认识政治</w:t>
      </w:r>
      <w:r>
        <w:rPr>
          <w:rFonts w:ascii="宋体" w:eastAsia="宋体" w:hAnsi="宋体" w:cs="宋体" w:hint="eastAsia"/>
          <w:color w:val="000000"/>
          <w:kern w:val="0"/>
          <w:szCs w:val="21"/>
        </w:rPr>
        <w:t>批评的基本特征</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921B36">
        <w:rPr>
          <w:rFonts w:ascii="宋体" w:eastAsia="宋体" w:hAnsi="宋体" w:cs="宋体" w:hint="eastAsia"/>
          <w:color w:val="000000"/>
          <w:kern w:val="0"/>
          <w:szCs w:val="21"/>
        </w:rPr>
        <w:t>理解政治</w:t>
      </w:r>
      <w:r>
        <w:rPr>
          <w:rFonts w:ascii="宋体" w:eastAsia="宋体" w:hAnsi="宋体" w:cs="宋体" w:hint="eastAsia"/>
          <w:color w:val="000000"/>
          <w:kern w:val="0"/>
          <w:szCs w:val="21"/>
        </w:rPr>
        <w:t>批评与其他批评方法的区别</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921B36">
        <w:rPr>
          <w:rFonts w:ascii="宋体" w:eastAsia="宋体" w:hAnsi="宋体" w:cs="宋体" w:hint="eastAsia"/>
          <w:color w:val="000000"/>
          <w:kern w:val="0"/>
          <w:szCs w:val="21"/>
        </w:rPr>
        <w:t>防止对政治批评的误解</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921B36">
        <w:rPr>
          <w:rFonts w:ascii="宋体" w:eastAsia="宋体" w:hAnsi="宋体" w:cs="宋体" w:hint="eastAsia"/>
          <w:color w:val="000000"/>
          <w:kern w:val="0"/>
          <w:szCs w:val="21"/>
        </w:rPr>
        <w:t>政治批评的分类</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921B36">
        <w:rPr>
          <w:rFonts w:ascii="宋体" w:eastAsia="宋体" w:hAnsi="宋体" w:cs="宋体" w:hint="eastAsia"/>
          <w:color w:val="000000"/>
          <w:kern w:val="0"/>
          <w:szCs w:val="21"/>
        </w:rPr>
        <w:t>政治批评的基本内涵</w:t>
      </w:r>
    </w:p>
    <w:p w:rsidR="00921B36" w:rsidRPr="00921B36" w:rsidRDefault="00921B36"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（3）政治批评的独特性及价值</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（2）研讨法：对</w:t>
      </w:r>
      <w:r w:rsidR="00921B36">
        <w:rPr>
          <w:rFonts w:ascii="宋体" w:eastAsia="宋体" w:hAnsi="宋体" w:cs="宋体" w:hint="eastAsia"/>
          <w:color w:val="000000"/>
          <w:kern w:val="0"/>
          <w:szCs w:val="21"/>
        </w:rPr>
        <w:t>于政治批评中存在的种种误解展开</w:t>
      </w:r>
      <w:r>
        <w:rPr>
          <w:rFonts w:ascii="宋体" w:eastAsia="宋体" w:hAnsi="宋体" w:cs="宋体" w:hint="eastAsia"/>
          <w:color w:val="000000"/>
          <w:kern w:val="0"/>
          <w:szCs w:val="21"/>
        </w:rPr>
        <w:t>讨论</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w:t>
      </w:r>
      <w:r w:rsidR="00C574CE">
        <w:rPr>
          <w:rFonts w:ascii="宋体" w:eastAsia="宋体" w:hAnsi="宋体" w:cs="TimesNewRomanPSMT" w:hint="eastAsia"/>
          <w:color w:val="000000"/>
          <w:kern w:val="0"/>
          <w:szCs w:val="21"/>
        </w:rPr>
        <w:t>政治</w:t>
      </w:r>
      <w:r>
        <w:rPr>
          <w:rFonts w:ascii="宋体" w:eastAsia="宋体" w:hAnsi="宋体" w:cs="TimesNewRomanPSMT" w:hint="eastAsia"/>
          <w:color w:val="000000"/>
          <w:kern w:val="0"/>
          <w:szCs w:val="21"/>
        </w:rPr>
        <w:t>批评具有哪些基本特征？</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（2）</w:t>
      </w:r>
      <w:r w:rsidR="00C574CE">
        <w:rPr>
          <w:rFonts w:ascii="宋体" w:eastAsia="宋体" w:hAnsi="宋体" w:cs="TimesNewRomanPSMT" w:hint="eastAsia"/>
          <w:color w:val="000000"/>
          <w:kern w:val="0"/>
          <w:szCs w:val="21"/>
        </w:rPr>
        <w:t>政治</w:t>
      </w:r>
      <w:r>
        <w:rPr>
          <w:rFonts w:ascii="宋体" w:eastAsia="宋体" w:hAnsi="宋体" w:cs="TimesNewRomanPSMT" w:hint="eastAsia"/>
          <w:color w:val="000000"/>
          <w:kern w:val="0"/>
          <w:szCs w:val="21"/>
        </w:rPr>
        <w:t>批评</w:t>
      </w:r>
      <w:r w:rsidR="00C574CE">
        <w:rPr>
          <w:rFonts w:ascii="宋体" w:eastAsia="宋体" w:hAnsi="宋体" w:cs="TimesNewRomanPSMT" w:hint="eastAsia"/>
          <w:color w:val="000000"/>
          <w:kern w:val="0"/>
          <w:szCs w:val="21"/>
        </w:rPr>
        <w:t>在文学研究中的独特性和价值体现</w:t>
      </w:r>
      <w:r>
        <w:rPr>
          <w:rFonts w:ascii="宋体" w:eastAsia="宋体" w:hAnsi="宋体" w:cs="TimesNewRomanPSMT" w:hint="eastAsia"/>
          <w:color w:val="000000"/>
          <w:kern w:val="0"/>
          <w:szCs w:val="21"/>
        </w:rPr>
        <w:t>在哪些层面？</w:t>
      </w:r>
    </w:p>
    <w:p w:rsidR="00F60042" w:rsidRPr="00F60042" w:rsidRDefault="00F60042" w:rsidP="00F60042">
      <w:pPr>
        <w:widowControl/>
        <w:spacing w:beforeLines="50" w:afterLines="50"/>
        <w:ind w:firstLineChars="200" w:firstLine="400"/>
        <w:jc w:val="left"/>
        <w:rPr>
          <w:rFonts w:ascii="TimesNewRomanPSMT" w:hAnsi="TimesNewRomanPSMT" w:cs="TimesNewRomanPSMT"/>
          <w:color w:val="000000"/>
          <w:kern w:val="0"/>
          <w:sz w:val="20"/>
          <w:szCs w:val="20"/>
        </w:rPr>
      </w:pPr>
    </w:p>
    <w:p w:rsidR="00F60042" w:rsidRDefault="006E3BAD" w:rsidP="00F60042">
      <w:pPr>
        <w:widowControl/>
        <w:spacing w:beforeLines="50" w:afterLines="50"/>
        <w:ind w:firstLineChars="200" w:firstLine="482"/>
        <w:jc w:val="left"/>
        <w:rPr>
          <w:rFonts w:ascii="宋体" w:eastAsia="宋体" w:hAnsi="宋体" w:cs="宋体" w:hint="eastAsia"/>
          <w:color w:val="000000"/>
          <w:kern w:val="0"/>
          <w:szCs w:val="21"/>
        </w:rPr>
      </w:pPr>
      <w:r>
        <w:rPr>
          <w:rFonts w:ascii="黑体" w:eastAsia="黑体" w:hAnsi="黑体" w:cs="Times New Roman" w:hint="eastAsia"/>
          <w:b/>
          <w:sz w:val="24"/>
          <w:szCs w:val="24"/>
        </w:rPr>
        <w:t>第八</w:t>
      </w:r>
      <w:r w:rsidR="00F60042"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精神分析</w:t>
      </w:r>
      <w:r w:rsidR="00F60042">
        <w:rPr>
          <w:rFonts w:ascii="黑体" w:eastAsia="黑体" w:hAnsi="黑体" w:cs="Times New Roman" w:hint="eastAsia"/>
          <w:b/>
          <w:sz w:val="24"/>
          <w:szCs w:val="24"/>
        </w:rPr>
        <w:t>批评</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6E3BAD">
        <w:rPr>
          <w:rFonts w:ascii="宋体" w:eastAsia="宋体" w:hAnsi="宋体" w:cs="宋体" w:hint="eastAsia"/>
          <w:color w:val="000000"/>
          <w:kern w:val="0"/>
          <w:szCs w:val="21"/>
        </w:rPr>
        <w:t>理解精神分析</w:t>
      </w:r>
      <w:r>
        <w:rPr>
          <w:rFonts w:ascii="宋体" w:eastAsia="宋体" w:hAnsi="宋体" w:cs="宋体" w:hint="eastAsia"/>
          <w:color w:val="000000"/>
          <w:kern w:val="0"/>
          <w:szCs w:val="21"/>
        </w:rPr>
        <w:t>批评的内涵</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6E3BAD">
        <w:rPr>
          <w:rFonts w:ascii="宋体" w:eastAsia="宋体" w:hAnsi="宋体" w:cs="宋体" w:hint="eastAsia"/>
          <w:color w:val="000000"/>
          <w:kern w:val="0"/>
          <w:szCs w:val="21"/>
        </w:rPr>
        <w:t>认识精神分析</w:t>
      </w:r>
      <w:r>
        <w:rPr>
          <w:rFonts w:ascii="宋体" w:eastAsia="宋体" w:hAnsi="宋体" w:cs="宋体" w:hint="eastAsia"/>
          <w:color w:val="000000"/>
          <w:kern w:val="0"/>
          <w:szCs w:val="21"/>
        </w:rPr>
        <w:t>批评</w:t>
      </w:r>
      <w:r w:rsidR="006E3BAD">
        <w:rPr>
          <w:rFonts w:ascii="宋体" w:eastAsia="宋体" w:hAnsi="宋体" w:cs="宋体" w:hint="eastAsia"/>
          <w:color w:val="000000"/>
          <w:kern w:val="0"/>
          <w:szCs w:val="21"/>
        </w:rPr>
        <w:t>与心理学的关系</w:t>
      </w:r>
    </w:p>
    <w:p w:rsidR="00F60042" w:rsidRPr="00F60042" w:rsidRDefault="00F60042"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w:t>
      </w:r>
      <w:r w:rsidR="006E3BAD">
        <w:rPr>
          <w:rFonts w:ascii="宋体" w:eastAsia="宋体" w:hAnsi="宋体" w:cs="宋体" w:hint="eastAsia"/>
          <w:color w:val="000000"/>
          <w:kern w:val="0"/>
          <w:szCs w:val="21"/>
        </w:rPr>
        <w:t>了解精神分析</w:t>
      </w:r>
      <w:r>
        <w:rPr>
          <w:rFonts w:ascii="宋体" w:eastAsia="宋体" w:hAnsi="宋体" w:cs="宋体" w:hint="eastAsia"/>
          <w:color w:val="000000"/>
          <w:kern w:val="0"/>
          <w:szCs w:val="21"/>
        </w:rPr>
        <w:t>批评的</w:t>
      </w:r>
      <w:r w:rsidR="006E3BAD">
        <w:rPr>
          <w:rFonts w:ascii="宋体" w:eastAsia="宋体" w:hAnsi="宋体" w:cs="宋体" w:hint="eastAsia"/>
          <w:color w:val="000000"/>
          <w:kern w:val="0"/>
          <w:szCs w:val="21"/>
        </w:rPr>
        <w:t>独特性和局限性</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6E3BAD">
        <w:rPr>
          <w:rFonts w:ascii="宋体" w:eastAsia="宋体" w:hAnsi="宋体" w:cs="宋体" w:hint="eastAsia"/>
          <w:color w:val="000000"/>
          <w:kern w:val="0"/>
          <w:szCs w:val="21"/>
        </w:rPr>
        <w:t>理解精神分析</w:t>
      </w:r>
      <w:r>
        <w:rPr>
          <w:rFonts w:ascii="宋体" w:eastAsia="宋体" w:hAnsi="宋体" w:cs="宋体" w:hint="eastAsia"/>
          <w:color w:val="000000"/>
          <w:kern w:val="0"/>
          <w:szCs w:val="21"/>
        </w:rPr>
        <w:t>批评</w:t>
      </w:r>
      <w:r w:rsidR="006E3BAD">
        <w:rPr>
          <w:rFonts w:ascii="宋体" w:eastAsia="宋体" w:hAnsi="宋体" w:cs="宋体" w:hint="eastAsia"/>
          <w:color w:val="000000"/>
          <w:kern w:val="0"/>
          <w:szCs w:val="21"/>
        </w:rPr>
        <w:t>的基本特征</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6E3BAD">
        <w:rPr>
          <w:rFonts w:ascii="宋体" w:eastAsia="宋体" w:hAnsi="宋体" w:cs="宋体" w:hint="eastAsia"/>
          <w:color w:val="000000"/>
          <w:kern w:val="0"/>
          <w:szCs w:val="21"/>
        </w:rPr>
        <w:t>认识精神分析</w:t>
      </w:r>
      <w:r>
        <w:rPr>
          <w:rFonts w:ascii="宋体" w:eastAsia="宋体" w:hAnsi="宋体" w:cs="宋体" w:hint="eastAsia"/>
          <w:color w:val="000000"/>
          <w:kern w:val="0"/>
          <w:szCs w:val="21"/>
        </w:rPr>
        <w:t>批评在</w:t>
      </w:r>
      <w:r w:rsidR="006E3BAD">
        <w:rPr>
          <w:rFonts w:ascii="宋体" w:eastAsia="宋体" w:hAnsi="宋体" w:cs="宋体" w:hint="eastAsia"/>
          <w:color w:val="000000"/>
          <w:kern w:val="0"/>
          <w:szCs w:val="21"/>
        </w:rPr>
        <w:t>文学批评</w:t>
      </w:r>
      <w:r>
        <w:rPr>
          <w:rFonts w:ascii="宋体" w:eastAsia="宋体" w:hAnsi="宋体" w:cs="宋体" w:hint="eastAsia"/>
          <w:color w:val="000000"/>
          <w:kern w:val="0"/>
          <w:szCs w:val="21"/>
        </w:rPr>
        <w:t>中的应用</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6E3BAD">
        <w:rPr>
          <w:rFonts w:ascii="宋体" w:eastAsia="宋体" w:hAnsi="宋体" w:cs="宋体" w:hint="eastAsia"/>
          <w:color w:val="000000"/>
          <w:kern w:val="0"/>
          <w:szCs w:val="21"/>
        </w:rPr>
        <w:t>精神分析</w:t>
      </w:r>
      <w:r>
        <w:rPr>
          <w:rFonts w:ascii="宋体" w:eastAsia="宋体" w:hAnsi="宋体" w:cs="宋体" w:hint="eastAsia"/>
          <w:color w:val="000000"/>
          <w:kern w:val="0"/>
          <w:szCs w:val="21"/>
        </w:rPr>
        <w:t>批评的</w:t>
      </w:r>
      <w:r w:rsidR="006E3BAD">
        <w:rPr>
          <w:rFonts w:ascii="宋体" w:eastAsia="宋体" w:hAnsi="宋体" w:cs="宋体" w:hint="eastAsia"/>
          <w:color w:val="000000"/>
          <w:kern w:val="0"/>
          <w:szCs w:val="21"/>
        </w:rPr>
        <w:t>心理学渊源</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（2）</w:t>
      </w:r>
      <w:r w:rsidR="006E3BAD">
        <w:rPr>
          <w:rFonts w:ascii="宋体" w:eastAsia="宋体" w:hAnsi="宋体" w:cs="宋体" w:hint="eastAsia"/>
          <w:color w:val="000000"/>
          <w:kern w:val="0"/>
          <w:szCs w:val="21"/>
        </w:rPr>
        <w:t>精神分析</w:t>
      </w:r>
      <w:r>
        <w:rPr>
          <w:rFonts w:ascii="宋体" w:eastAsia="宋体" w:hAnsi="宋体" w:cs="宋体" w:hint="eastAsia"/>
          <w:color w:val="000000"/>
          <w:kern w:val="0"/>
          <w:szCs w:val="21"/>
        </w:rPr>
        <w:t>批评的</w:t>
      </w:r>
      <w:r w:rsidR="006E3BAD">
        <w:rPr>
          <w:rFonts w:ascii="宋体" w:eastAsia="宋体" w:hAnsi="宋体" w:cs="宋体" w:hint="eastAsia"/>
          <w:color w:val="000000"/>
          <w:kern w:val="0"/>
          <w:szCs w:val="21"/>
        </w:rPr>
        <w:t>独特性</w:t>
      </w:r>
    </w:p>
    <w:p w:rsidR="006E3BAD" w:rsidRPr="00F60042" w:rsidRDefault="006E3BAD"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（3）精神分析批评的局限性</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6E3BAD">
        <w:rPr>
          <w:rFonts w:ascii="宋体" w:eastAsia="宋体" w:hAnsi="宋体" w:cs="宋体" w:hint="eastAsia"/>
          <w:color w:val="000000"/>
          <w:kern w:val="0"/>
          <w:szCs w:val="21"/>
        </w:rPr>
        <w:t>研讨法：对精神分析</w:t>
      </w:r>
      <w:r>
        <w:rPr>
          <w:rFonts w:ascii="宋体" w:eastAsia="宋体" w:hAnsi="宋体" w:cs="宋体" w:hint="eastAsia"/>
          <w:color w:val="000000"/>
          <w:kern w:val="0"/>
          <w:szCs w:val="21"/>
        </w:rPr>
        <w:t>批评</w:t>
      </w:r>
      <w:r w:rsidR="006E3BAD">
        <w:rPr>
          <w:rFonts w:ascii="宋体" w:eastAsia="宋体" w:hAnsi="宋体" w:cs="宋体" w:hint="eastAsia"/>
          <w:color w:val="000000"/>
          <w:kern w:val="0"/>
          <w:szCs w:val="21"/>
        </w:rPr>
        <w:t>的局限性</w:t>
      </w:r>
      <w:r>
        <w:rPr>
          <w:rFonts w:ascii="宋体" w:eastAsia="宋体" w:hAnsi="宋体" w:cs="宋体" w:hint="eastAsia"/>
          <w:color w:val="000000"/>
          <w:kern w:val="0"/>
          <w:szCs w:val="21"/>
        </w:rPr>
        <w:t>展开讨论</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w:t>
      </w:r>
      <w:r w:rsidR="00CD3E75">
        <w:rPr>
          <w:rFonts w:ascii="宋体" w:eastAsia="宋体" w:hAnsi="宋体" w:cs="TimesNewRomanPSMT" w:hint="eastAsia"/>
          <w:color w:val="000000"/>
          <w:kern w:val="0"/>
          <w:szCs w:val="21"/>
        </w:rPr>
        <w:t>精神分析</w:t>
      </w:r>
      <w:r>
        <w:rPr>
          <w:rFonts w:ascii="宋体" w:eastAsia="宋体" w:hAnsi="宋体" w:cs="TimesNewRomanPSMT" w:hint="eastAsia"/>
          <w:color w:val="000000"/>
          <w:kern w:val="0"/>
          <w:szCs w:val="21"/>
        </w:rPr>
        <w:t>批评具有哪些基本特征？</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（2）</w:t>
      </w:r>
      <w:r w:rsidR="00CD3E75">
        <w:rPr>
          <w:rFonts w:ascii="宋体" w:eastAsia="宋体" w:hAnsi="宋体" w:cs="TimesNewRomanPSMT" w:hint="eastAsia"/>
          <w:color w:val="000000"/>
          <w:kern w:val="0"/>
          <w:szCs w:val="21"/>
        </w:rPr>
        <w:t>精神分析</w:t>
      </w:r>
      <w:r>
        <w:rPr>
          <w:rFonts w:ascii="宋体" w:eastAsia="宋体" w:hAnsi="宋体" w:cs="TimesNewRomanPSMT" w:hint="eastAsia"/>
          <w:color w:val="000000"/>
          <w:kern w:val="0"/>
          <w:szCs w:val="21"/>
        </w:rPr>
        <w:t>批评</w:t>
      </w:r>
      <w:r w:rsidR="00CD3E75">
        <w:rPr>
          <w:rFonts w:ascii="宋体" w:eastAsia="宋体" w:hAnsi="宋体" w:cs="TimesNewRomanPSMT" w:hint="eastAsia"/>
          <w:color w:val="000000"/>
          <w:kern w:val="0"/>
          <w:szCs w:val="21"/>
        </w:rPr>
        <w:t>的独特性和局限性分别</w:t>
      </w:r>
      <w:r>
        <w:rPr>
          <w:rFonts w:ascii="宋体" w:eastAsia="宋体" w:hAnsi="宋体" w:cs="TimesNewRomanPSMT" w:hint="eastAsia"/>
          <w:color w:val="000000"/>
          <w:kern w:val="0"/>
          <w:szCs w:val="21"/>
        </w:rPr>
        <w:t>体现在哪些层面？</w:t>
      </w:r>
    </w:p>
    <w:p w:rsidR="00F60042" w:rsidRPr="00F60042" w:rsidRDefault="00F60042" w:rsidP="00F60042">
      <w:pPr>
        <w:widowControl/>
        <w:spacing w:beforeLines="50" w:afterLines="50"/>
        <w:ind w:firstLineChars="200" w:firstLine="400"/>
        <w:jc w:val="left"/>
        <w:rPr>
          <w:rFonts w:ascii="TimesNewRomanPSMT" w:hAnsi="TimesNewRomanPSMT" w:cs="TimesNewRomanPSMT"/>
          <w:color w:val="000000"/>
          <w:kern w:val="0"/>
          <w:sz w:val="20"/>
          <w:szCs w:val="20"/>
        </w:rPr>
      </w:pPr>
    </w:p>
    <w:p w:rsidR="00F60042" w:rsidRDefault="00790FF7" w:rsidP="00F60042">
      <w:pPr>
        <w:widowControl/>
        <w:spacing w:beforeLines="50" w:afterLines="50"/>
        <w:ind w:firstLineChars="200" w:firstLine="482"/>
        <w:jc w:val="left"/>
        <w:rPr>
          <w:rFonts w:ascii="宋体" w:eastAsia="宋体" w:hAnsi="宋体" w:cs="宋体" w:hint="eastAsia"/>
          <w:color w:val="000000"/>
          <w:kern w:val="0"/>
          <w:szCs w:val="21"/>
        </w:rPr>
      </w:pPr>
      <w:r>
        <w:rPr>
          <w:rFonts w:ascii="黑体" w:eastAsia="黑体" w:hAnsi="黑体" w:cs="Times New Roman" w:hint="eastAsia"/>
          <w:b/>
          <w:sz w:val="24"/>
          <w:szCs w:val="24"/>
        </w:rPr>
        <w:t>第九</w:t>
      </w:r>
      <w:r w:rsidR="00F60042"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女性</w:t>
      </w:r>
      <w:r w:rsidR="00F60042">
        <w:rPr>
          <w:rFonts w:ascii="黑体" w:eastAsia="黑体" w:hAnsi="黑体" w:cs="Times New Roman" w:hint="eastAsia"/>
          <w:b/>
          <w:sz w:val="24"/>
          <w:szCs w:val="24"/>
        </w:rPr>
        <w:t>批评</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790FF7">
        <w:rPr>
          <w:rFonts w:ascii="宋体" w:eastAsia="宋体" w:hAnsi="宋体" w:cs="宋体" w:hint="eastAsia"/>
          <w:color w:val="000000"/>
          <w:kern w:val="0"/>
          <w:szCs w:val="21"/>
        </w:rPr>
        <w:t>理解女性</w:t>
      </w:r>
      <w:r>
        <w:rPr>
          <w:rFonts w:ascii="宋体" w:eastAsia="宋体" w:hAnsi="宋体" w:cs="宋体" w:hint="eastAsia"/>
          <w:color w:val="000000"/>
          <w:kern w:val="0"/>
          <w:szCs w:val="21"/>
        </w:rPr>
        <w:t>批评的内涵</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790FF7">
        <w:rPr>
          <w:rFonts w:ascii="宋体" w:eastAsia="宋体" w:hAnsi="宋体" w:cs="宋体" w:hint="eastAsia"/>
          <w:color w:val="000000"/>
          <w:kern w:val="0"/>
          <w:szCs w:val="21"/>
        </w:rPr>
        <w:t>认识女性</w:t>
      </w:r>
      <w:r>
        <w:rPr>
          <w:rFonts w:ascii="宋体" w:eastAsia="宋体" w:hAnsi="宋体" w:cs="宋体" w:hint="eastAsia"/>
          <w:color w:val="000000"/>
          <w:kern w:val="0"/>
          <w:szCs w:val="21"/>
        </w:rPr>
        <w:t>批评的基本特征</w:t>
      </w:r>
    </w:p>
    <w:p w:rsidR="00F60042" w:rsidRPr="00F60042" w:rsidRDefault="00F60042"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w:t>
      </w:r>
      <w:r w:rsidR="00790FF7">
        <w:rPr>
          <w:rFonts w:ascii="宋体" w:eastAsia="宋体" w:hAnsi="宋体" w:cs="宋体" w:hint="eastAsia"/>
          <w:color w:val="000000"/>
          <w:kern w:val="0"/>
          <w:szCs w:val="21"/>
        </w:rPr>
        <w:t>了解女性</w:t>
      </w:r>
      <w:r>
        <w:rPr>
          <w:rFonts w:ascii="宋体" w:eastAsia="宋体" w:hAnsi="宋体" w:cs="宋体" w:hint="eastAsia"/>
          <w:color w:val="000000"/>
          <w:kern w:val="0"/>
          <w:szCs w:val="21"/>
        </w:rPr>
        <w:t>批评的历史</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790FF7">
        <w:rPr>
          <w:rFonts w:ascii="宋体" w:eastAsia="宋体" w:hAnsi="宋体" w:cs="宋体" w:hint="eastAsia"/>
          <w:color w:val="000000"/>
          <w:kern w:val="0"/>
          <w:szCs w:val="21"/>
        </w:rPr>
        <w:t>理解女性</w:t>
      </w:r>
      <w:r>
        <w:rPr>
          <w:rFonts w:ascii="宋体" w:eastAsia="宋体" w:hAnsi="宋体" w:cs="宋体" w:hint="eastAsia"/>
          <w:color w:val="000000"/>
          <w:kern w:val="0"/>
          <w:szCs w:val="21"/>
        </w:rPr>
        <w:t>批评</w:t>
      </w:r>
      <w:r w:rsidR="00790FF7">
        <w:rPr>
          <w:rFonts w:ascii="宋体" w:eastAsia="宋体" w:hAnsi="宋体" w:cs="宋体" w:hint="eastAsia"/>
          <w:color w:val="000000"/>
          <w:kern w:val="0"/>
          <w:szCs w:val="21"/>
        </w:rPr>
        <w:t>的特殊性</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790FF7">
        <w:rPr>
          <w:rFonts w:ascii="宋体" w:eastAsia="宋体" w:hAnsi="宋体" w:cs="宋体" w:hint="eastAsia"/>
          <w:color w:val="000000"/>
          <w:kern w:val="0"/>
          <w:szCs w:val="21"/>
        </w:rPr>
        <w:t>认识女性批评的基本内容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790FF7">
        <w:rPr>
          <w:rFonts w:ascii="宋体" w:eastAsia="宋体" w:hAnsi="宋体" w:cs="宋体" w:hint="eastAsia"/>
          <w:color w:val="000000"/>
          <w:kern w:val="0"/>
          <w:szCs w:val="21"/>
        </w:rPr>
        <w:t>妇女形象研究</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790FF7">
        <w:rPr>
          <w:rFonts w:ascii="宋体" w:eastAsia="宋体" w:hAnsi="宋体" w:cs="宋体" w:hint="eastAsia"/>
          <w:color w:val="000000"/>
          <w:kern w:val="0"/>
          <w:szCs w:val="21"/>
        </w:rPr>
        <w:t>女性文学史的发掘和建构</w:t>
      </w:r>
    </w:p>
    <w:p w:rsidR="00790FF7" w:rsidRPr="00790FF7" w:rsidRDefault="00790FF7"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（3）社会性别的提出和强调</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790FF7">
        <w:rPr>
          <w:rFonts w:ascii="宋体" w:eastAsia="宋体" w:hAnsi="宋体" w:cs="宋体" w:hint="eastAsia"/>
          <w:color w:val="000000"/>
          <w:kern w:val="0"/>
          <w:szCs w:val="21"/>
        </w:rPr>
        <w:t>研讨法：对在运用女性</w:t>
      </w:r>
      <w:r>
        <w:rPr>
          <w:rFonts w:ascii="宋体" w:eastAsia="宋体" w:hAnsi="宋体" w:cs="宋体" w:hint="eastAsia"/>
          <w:color w:val="000000"/>
          <w:kern w:val="0"/>
          <w:szCs w:val="21"/>
        </w:rPr>
        <w:t>批评</w:t>
      </w:r>
      <w:r w:rsidR="00790FF7">
        <w:rPr>
          <w:rFonts w:ascii="宋体" w:eastAsia="宋体" w:hAnsi="宋体" w:cs="宋体" w:hint="eastAsia"/>
          <w:color w:val="000000"/>
          <w:kern w:val="0"/>
          <w:szCs w:val="21"/>
        </w:rPr>
        <w:t>过程中如何避免极端化</w:t>
      </w:r>
      <w:r>
        <w:rPr>
          <w:rFonts w:ascii="宋体" w:eastAsia="宋体" w:hAnsi="宋体" w:cs="宋体" w:hint="eastAsia"/>
          <w:color w:val="000000"/>
          <w:kern w:val="0"/>
          <w:szCs w:val="21"/>
        </w:rPr>
        <w:t>展开讨论</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60042" w:rsidRDefault="00790FF7"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女性</w:t>
      </w:r>
      <w:r w:rsidR="00F60042">
        <w:rPr>
          <w:rFonts w:ascii="宋体" w:eastAsia="宋体" w:hAnsi="宋体" w:cs="TimesNewRomanPSMT" w:hint="eastAsia"/>
          <w:color w:val="000000"/>
          <w:kern w:val="0"/>
          <w:szCs w:val="21"/>
        </w:rPr>
        <w:t>批评具有哪些基本特征？</w:t>
      </w:r>
    </w:p>
    <w:p w:rsidR="00F60042" w:rsidRPr="00F60042" w:rsidRDefault="00F60042" w:rsidP="00F60042">
      <w:pPr>
        <w:widowControl/>
        <w:spacing w:beforeLines="50" w:afterLines="50"/>
        <w:ind w:firstLineChars="200" w:firstLine="400"/>
        <w:jc w:val="left"/>
        <w:rPr>
          <w:rFonts w:ascii="TimesNewRomanPSMT" w:hAnsi="TimesNewRomanPSMT" w:cs="TimesNewRomanPSMT"/>
          <w:color w:val="000000"/>
          <w:kern w:val="0"/>
          <w:sz w:val="20"/>
          <w:szCs w:val="20"/>
        </w:rPr>
      </w:pPr>
    </w:p>
    <w:p w:rsidR="00F60042" w:rsidRDefault="00790FF7" w:rsidP="00F60042">
      <w:pPr>
        <w:widowControl/>
        <w:spacing w:beforeLines="50" w:afterLines="50"/>
        <w:ind w:firstLineChars="200" w:firstLine="482"/>
        <w:jc w:val="left"/>
        <w:rPr>
          <w:rFonts w:ascii="宋体" w:eastAsia="宋体" w:hAnsi="宋体" w:cs="宋体" w:hint="eastAsia"/>
          <w:color w:val="000000"/>
          <w:kern w:val="0"/>
          <w:szCs w:val="21"/>
        </w:rPr>
      </w:pPr>
      <w:r>
        <w:rPr>
          <w:rFonts w:ascii="黑体" w:eastAsia="黑体" w:hAnsi="黑体" w:cs="Times New Roman" w:hint="eastAsia"/>
          <w:b/>
          <w:sz w:val="24"/>
          <w:szCs w:val="24"/>
        </w:rPr>
        <w:t>第十</w:t>
      </w:r>
      <w:r w:rsidR="00F60042"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神话</w:t>
      </w:r>
      <w:r w:rsidR="00F60042">
        <w:rPr>
          <w:rFonts w:ascii="黑体" w:eastAsia="黑体" w:hAnsi="黑体" w:cs="Times New Roman" w:hint="eastAsia"/>
          <w:b/>
          <w:sz w:val="24"/>
          <w:szCs w:val="24"/>
        </w:rPr>
        <w:t>批评</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lastRenderedPageBreak/>
        <w:t>1.</w:t>
      </w:r>
      <w:r w:rsidRPr="00313A87">
        <w:rPr>
          <w:rFonts w:ascii="宋体" w:eastAsia="宋体" w:hAnsi="宋体" w:cs="宋体" w:hint="eastAsia"/>
          <w:color w:val="000000"/>
          <w:kern w:val="0"/>
          <w:szCs w:val="21"/>
        </w:rPr>
        <w:t xml:space="preserve">教学目标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790FF7">
        <w:rPr>
          <w:rFonts w:ascii="宋体" w:eastAsia="宋体" w:hAnsi="宋体" w:cs="宋体" w:hint="eastAsia"/>
          <w:color w:val="000000"/>
          <w:kern w:val="0"/>
          <w:szCs w:val="21"/>
        </w:rPr>
        <w:t>理解神话</w:t>
      </w:r>
      <w:r>
        <w:rPr>
          <w:rFonts w:ascii="宋体" w:eastAsia="宋体" w:hAnsi="宋体" w:cs="宋体" w:hint="eastAsia"/>
          <w:color w:val="000000"/>
          <w:kern w:val="0"/>
          <w:szCs w:val="21"/>
        </w:rPr>
        <w:t>批评的内涵</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790FF7">
        <w:rPr>
          <w:rFonts w:ascii="宋体" w:eastAsia="宋体" w:hAnsi="宋体" w:cs="宋体" w:hint="eastAsia"/>
          <w:color w:val="000000"/>
          <w:kern w:val="0"/>
          <w:szCs w:val="21"/>
        </w:rPr>
        <w:t>认识神话</w:t>
      </w:r>
      <w:r>
        <w:rPr>
          <w:rFonts w:ascii="宋体" w:eastAsia="宋体" w:hAnsi="宋体" w:cs="宋体" w:hint="eastAsia"/>
          <w:color w:val="000000"/>
          <w:kern w:val="0"/>
          <w:szCs w:val="21"/>
        </w:rPr>
        <w:t>批评的基本特征</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790FF7">
        <w:rPr>
          <w:rFonts w:ascii="宋体" w:eastAsia="宋体" w:hAnsi="宋体" w:cs="宋体" w:hint="eastAsia"/>
          <w:color w:val="000000"/>
          <w:kern w:val="0"/>
          <w:szCs w:val="21"/>
        </w:rPr>
        <w:t>理解神话</w:t>
      </w:r>
      <w:r>
        <w:rPr>
          <w:rFonts w:ascii="宋体" w:eastAsia="宋体" w:hAnsi="宋体" w:cs="宋体" w:hint="eastAsia"/>
          <w:color w:val="000000"/>
          <w:kern w:val="0"/>
          <w:szCs w:val="21"/>
        </w:rPr>
        <w:t>批评</w:t>
      </w:r>
      <w:r w:rsidR="00790FF7">
        <w:rPr>
          <w:rFonts w:ascii="宋体" w:eastAsia="宋体" w:hAnsi="宋体" w:cs="宋体" w:hint="eastAsia"/>
          <w:color w:val="000000"/>
          <w:kern w:val="0"/>
          <w:szCs w:val="21"/>
        </w:rPr>
        <w:t>的独特性</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790FF7">
        <w:rPr>
          <w:rFonts w:ascii="宋体" w:eastAsia="宋体" w:hAnsi="宋体" w:cs="宋体" w:hint="eastAsia"/>
          <w:color w:val="000000"/>
          <w:kern w:val="0"/>
          <w:szCs w:val="21"/>
        </w:rPr>
        <w:t>认识神话</w:t>
      </w:r>
      <w:r>
        <w:rPr>
          <w:rFonts w:ascii="宋体" w:eastAsia="宋体" w:hAnsi="宋体" w:cs="宋体" w:hint="eastAsia"/>
          <w:color w:val="000000"/>
          <w:kern w:val="0"/>
          <w:szCs w:val="21"/>
        </w:rPr>
        <w:t>批评在当代文化批评中的应用</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637FEE">
        <w:rPr>
          <w:rFonts w:ascii="宋体" w:eastAsia="宋体" w:hAnsi="宋体" w:cs="宋体" w:hint="eastAsia"/>
          <w:color w:val="000000"/>
          <w:kern w:val="0"/>
          <w:szCs w:val="21"/>
        </w:rPr>
        <w:t>独特的文学传统观</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637FEE">
        <w:rPr>
          <w:rFonts w:ascii="宋体" w:eastAsia="宋体" w:hAnsi="宋体" w:cs="宋体" w:hint="eastAsia"/>
          <w:color w:val="000000"/>
          <w:kern w:val="0"/>
          <w:szCs w:val="21"/>
        </w:rPr>
        <w:t>文学的整体结构研究</w:t>
      </w:r>
    </w:p>
    <w:p w:rsidR="00637FEE" w:rsidRPr="00F60042" w:rsidRDefault="00637FEE"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（3）作家的创作动力来自原型的激发</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（2）研讨法：对</w:t>
      </w:r>
      <w:r w:rsidR="00637FEE">
        <w:rPr>
          <w:rFonts w:ascii="宋体" w:eastAsia="宋体" w:hAnsi="宋体" w:cs="宋体" w:hint="eastAsia"/>
          <w:color w:val="000000"/>
          <w:kern w:val="0"/>
          <w:szCs w:val="21"/>
        </w:rPr>
        <w:t>东西方不同神话原型在现代文学作品中的呈现展开</w:t>
      </w:r>
      <w:r>
        <w:rPr>
          <w:rFonts w:ascii="宋体" w:eastAsia="宋体" w:hAnsi="宋体" w:cs="宋体" w:hint="eastAsia"/>
          <w:color w:val="000000"/>
          <w:kern w:val="0"/>
          <w:szCs w:val="21"/>
        </w:rPr>
        <w:t>讨论</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w:t>
      </w:r>
      <w:r w:rsidR="00FF274B">
        <w:rPr>
          <w:rFonts w:ascii="宋体" w:eastAsia="宋体" w:hAnsi="宋体" w:cs="TimesNewRomanPSMT" w:hint="eastAsia"/>
          <w:color w:val="000000"/>
          <w:kern w:val="0"/>
          <w:szCs w:val="21"/>
        </w:rPr>
        <w:t>神话</w:t>
      </w:r>
      <w:r>
        <w:rPr>
          <w:rFonts w:ascii="宋体" w:eastAsia="宋体" w:hAnsi="宋体" w:cs="TimesNewRomanPSMT" w:hint="eastAsia"/>
          <w:color w:val="000000"/>
          <w:kern w:val="0"/>
          <w:szCs w:val="21"/>
        </w:rPr>
        <w:t>批评具有哪些基本特征？</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（2）</w:t>
      </w:r>
      <w:r w:rsidR="00FF274B">
        <w:rPr>
          <w:rFonts w:ascii="宋体" w:eastAsia="宋体" w:hAnsi="宋体" w:cs="TimesNewRomanPSMT" w:hint="eastAsia"/>
          <w:color w:val="000000"/>
          <w:kern w:val="0"/>
          <w:szCs w:val="21"/>
        </w:rPr>
        <w:t>神话</w:t>
      </w:r>
      <w:r>
        <w:rPr>
          <w:rFonts w:ascii="宋体" w:eastAsia="宋体" w:hAnsi="宋体" w:cs="TimesNewRomanPSMT" w:hint="eastAsia"/>
          <w:color w:val="000000"/>
          <w:kern w:val="0"/>
          <w:szCs w:val="21"/>
        </w:rPr>
        <w:t>批评</w:t>
      </w:r>
      <w:r w:rsidR="00FF274B">
        <w:rPr>
          <w:rFonts w:ascii="宋体" w:eastAsia="宋体" w:hAnsi="宋体" w:cs="TimesNewRomanPSMT" w:hint="eastAsia"/>
          <w:color w:val="000000"/>
          <w:kern w:val="0"/>
          <w:szCs w:val="21"/>
        </w:rPr>
        <w:t>的思路与策略</w:t>
      </w:r>
      <w:r>
        <w:rPr>
          <w:rFonts w:ascii="宋体" w:eastAsia="宋体" w:hAnsi="宋体" w:cs="TimesNewRomanPSMT" w:hint="eastAsia"/>
          <w:color w:val="000000"/>
          <w:kern w:val="0"/>
          <w:szCs w:val="21"/>
        </w:rPr>
        <w:t>体现在哪些层面？</w:t>
      </w:r>
    </w:p>
    <w:p w:rsidR="00F60042" w:rsidRPr="00F60042" w:rsidRDefault="00F60042" w:rsidP="00F60042">
      <w:pPr>
        <w:widowControl/>
        <w:spacing w:beforeLines="50" w:afterLines="50"/>
        <w:ind w:firstLineChars="200" w:firstLine="400"/>
        <w:jc w:val="left"/>
        <w:rPr>
          <w:rFonts w:ascii="TimesNewRomanPSMT" w:hAnsi="TimesNewRomanPSMT" w:cs="TimesNewRomanPSMT"/>
          <w:color w:val="000000"/>
          <w:kern w:val="0"/>
          <w:sz w:val="20"/>
          <w:szCs w:val="20"/>
        </w:rPr>
      </w:pPr>
    </w:p>
    <w:p w:rsidR="00F60042" w:rsidRDefault="00E71DBA" w:rsidP="00F60042">
      <w:pPr>
        <w:widowControl/>
        <w:spacing w:beforeLines="50" w:afterLines="50"/>
        <w:ind w:firstLineChars="200" w:firstLine="482"/>
        <w:jc w:val="left"/>
        <w:rPr>
          <w:rFonts w:ascii="宋体" w:eastAsia="宋体" w:hAnsi="宋体" w:cs="宋体" w:hint="eastAsia"/>
          <w:color w:val="000000"/>
          <w:kern w:val="0"/>
          <w:szCs w:val="21"/>
        </w:rPr>
      </w:pPr>
      <w:r>
        <w:rPr>
          <w:rFonts w:ascii="黑体" w:eastAsia="黑体" w:hAnsi="黑体" w:cs="Times New Roman" w:hint="eastAsia"/>
          <w:b/>
          <w:sz w:val="24"/>
          <w:szCs w:val="24"/>
        </w:rPr>
        <w:t>第十</w:t>
      </w:r>
      <w:r w:rsidR="008E1DF5">
        <w:rPr>
          <w:rFonts w:ascii="黑体" w:eastAsia="黑体" w:hAnsi="黑体" w:cs="Times New Roman" w:hint="eastAsia"/>
          <w:b/>
          <w:sz w:val="24"/>
          <w:szCs w:val="24"/>
        </w:rPr>
        <w:t>一</w:t>
      </w:r>
      <w:r w:rsidR="00F60042"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文化</w:t>
      </w:r>
      <w:r w:rsidR="00F60042">
        <w:rPr>
          <w:rFonts w:ascii="黑体" w:eastAsia="黑体" w:hAnsi="黑体" w:cs="Times New Roman" w:hint="eastAsia"/>
          <w:b/>
          <w:sz w:val="24"/>
          <w:szCs w:val="24"/>
        </w:rPr>
        <w:t>批评</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E71DBA">
        <w:rPr>
          <w:rFonts w:ascii="宋体" w:eastAsia="宋体" w:hAnsi="宋体" w:cs="宋体" w:hint="eastAsia"/>
          <w:color w:val="000000"/>
          <w:kern w:val="0"/>
          <w:szCs w:val="21"/>
        </w:rPr>
        <w:t>理解文化</w:t>
      </w:r>
      <w:r>
        <w:rPr>
          <w:rFonts w:ascii="宋体" w:eastAsia="宋体" w:hAnsi="宋体" w:cs="宋体" w:hint="eastAsia"/>
          <w:color w:val="000000"/>
          <w:kern w:val="0"/>
          <w:szCs w:val="21"/>
        </w:rPr>
        <w:t>批评的内涵</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E71DBA">
        <w:rPr>
          <w:rFonts w:ascii="宋体" w:eastAsia="宋体" w:hAnsi="宋体" w:cs="宋体" w:hint="eastAsia"/>
          <w:color w:val="000000"/>
          <w:kern w:val="0"/>
          <w:szCs w:val="21"/>
        </w:rPr>
        <w:t>认识文化</w:t>
      </w:r>
      <w:r>
        <w:rPr>
          <w:rFonts w:ascii="宋体" w:eastAsia="宋体" w:hAnsi="宋体" w:cs="宋体" w:hint="eastAsia"/>
          <w:color w:val="000000"/>
          <w:kern w:val="0"/>
          <w:szCs w:val="21"/>
        </w:rPr>
        <w:t>批评的基本特征</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0769FA">
        <w:rPr>
          <w:rFonts w:ascii="宋体" w:eastAsia="宋体" w:hAnsi="宋体" w:cs="宋体" w:hint="eastAsia"/>
          <w:color w:val="000000"/>
          <w:kern w:val="0"/>
          <w:szCs w:val="21"/>
        </w:rPr>
        <w:t>理解文化</w:t>
      </w:r>
      <w:r>
        <w:rPr>
          <w:rFonts w:ascii="宋体" w:eastAsia="宋体" w:hAnsi="宋体" w:cs="宋体" w:hint="eastAsia"/>
          <w:color w:val="000000"/>
          <w:kern w:val="0"/>
          <w:szCs w:val="21"/>
        </w:rPr>
        <w:t>批评</w:t>
      </w:r>
      <w:r w:rsidR="000769FA">
        <w:rPr>
          <w:rFonts w:ascii="宋体" w:eastAsia="宋体" w:hAnsi="宋体" w:cs="宋体" w:hint="eastAsia"/>
          <w:color w:val="000000"/>
          <w:kern w:val="0"/>
          <w:szCs w:val="21"/>
        </w:rPr>
        <w:t>兴起的必然性</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0769FA">
        <w:rPr>
          <w:rFonts w:ascii="宋体" w:eastAsia="宋体" w:hAnsi="宋体" w:cs="宋体" w:hint="eastAsia"/>
          <w:color w:val="000000"/>
          <w:kern w:val="0"/>
          <w:szCs w:val="21"/>
        </w:rPr>
        <w:t>认识文化</w:t>
      </w:r>
      <w:r>
        <w:rPr>
          <w:rFonts w:ascii="宋体" w:eastAsia="宋体" w:hAnsi="宋体" w:cs="宋体" w:hint="eastAsia"/>
          <w:color w:val="000000"/>
          <w:kern w:val="0"/>
          <w:szCs w:val="21"/>
        </w:rPr>
        <w:t>批评</w:t>
      </w:r>
      <w:r w:rsidR="000769FA">
        <w:rPr>
          <w:rFonts w:ascii="宋体" w:eastAsia="宋体" w:hAnsi="宋体" w:cs="宋体" w:hint="eastAsia"/>
          <w:color w:val="000000"/>
          <w:kern w:val="0"/>
          <w:szCs w:val="21"/>
        </w:rPr>
        <w:t>的独特使命与基本特征</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0769FA">
        <w:rPr>
          <w:rFonts w:ascii="宋体" w:eastAsia="宋体" w:hAnsi="宋体" w:cs="宋体" w:hint="eastAsia"/>
          <w:color w:val="000000"/>
          <w:kern w:val="0"/>
          <w:szCs w:val="21"/>
        </w:rPr>
        <w:t>文化</w:t>
      </w:r>
      <w:r>
        <w:rPr>
          <w:rFonts w:ascii="宋体" w:eastAsia="宋体" w:hAnsi="宋体" w:cs="宋体" w:hint="eastAsia"/>
          <w:color w:val="000000"/>
          <w:kern w:val="0"/>
          <w:szCs w:val="21"/>
        </w:rPr>
        <w:t>批评基本特征</w:t>
      </w:r>
    </w:p>
    <w:p w:rsidR="00F60042" w:rsidRPr="00F60042" w:rsidRDefault="00F60042"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（2）</w:t>
      </w:r>
      <w:r w:rsidR="00A82B2E">
        <w:rPr>
          <w:rFonts w:ascii="宋体" w:eastAsia="宋体" w:hAnsi="宋体" w:cs="宋体" w:hint="eastAsia"/>
          <w:color w:val="000000"/>
          <w:kern w:val="0"/>
          <w:szCs w:val="21"/>
        </w:rPr>
        <w:t>文化</w:t>
      </w:r>
      <w:r>
        <w:rPr>
          <w:rFonts w:ascii="宋体" w:eastAsia="宋体" w:hAnsi="宋体" w:cs="宋体" w:hint="eastAsia"/>
          <w:color w:val="000000"/>
          <w:kern w:val="0"/>
          <w:szCs w:val="21"/>
        </w:rPr>
        <w:t>批评的具体应用</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（2）</w:t>
      </w:r>
      <w:r w:rsidR="00E71DBA">
        <w:rPr>
          <w:rFonts w:ascii="宋体" w:eastAsia="宋体" w:hAnsi="宋体" w:cs="宋体" w:hint="eastAsia"/>
          <w:color w:val="000000"/>
          <w:kern w:val="0"/>
          <w:szCs w:val="21"/>
        </w:rPr>
        <w:t>研讨法：对文化</w:t>
      </w:r>
      <w:r>
        <w:rPr>
          <w:rFonts w:ascii="宋体" w:eastAsia="宋体" w:hAnsi="宋体" w:cs="宋体" w:hint="eastAsia"/>
          <w:color w:val="000000"/>
          <w:kern w:val="0"/>
          <w:szCs w:val="21"/>
        </w:rPr>
        <w:t>批评</w:t>
      </w:r>
      <w:r w:rsidR="00E71DBA">
        <w:rPr>
          <w:rFonts w:ascii="宋体" w:eastAsia="宋体" w:hAnsi="宋体" w:cs="宋体" w:hint="eastAsia"/>
          <w:color w:val="000000"/>
          <w:kern w:val="0"/>
          <w:szCs w:val="21"/>
        </w:rPr>
        <w:t>的基本特征</w:t>
      </w:r>
      <w:r>
        <w:rPr>
          <w:rFonts w:ascii="宋体" w:eastAsia="宋体" w:hAnsi="宋体" w:cs="宋体" w:hint="eastAsia"/>
          <w:color w:val="000000"/>
          <w:kern w:val="0"/>
          <w:szCs w:val="21"/>
        </w:rPr>
        <w:t>展开讨论</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60042" w:rsidRDefault="00E71DBA"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文化</w:t>
      </w:r>
      <w:r w:rsidR="00F60042">
        <w:rPr>
          <w:rFonts w:ascii="宋体" w:eastAsia="宋体" w:hAnsi="宋体" w:cs="TimesNewRomanPSMT" w:hint="eastAsia"/>
          <w:color w:val="000000"/>
          <w:kern w:val="0"/>
          <w:szCs w:val="21"/>
        </w:rPr>
        <w:t>批评具有哪些基本特征？</w:t>
      </w:r>
      <w:r w:rsidR="00A82B2E">
        <w:rPr>
          <w:rFonts w:ascii="宋体" w:eastAsia="宋体" w:hAnsi="宋体" w:cs="TimesNewRomanPSMT" w:hint="eastAsia"/>
          <w:color w:val="000000"/>
          <w:kern w:val="0"/>
          <w:szCs w:val="21"/>
        </w:rPr>
        <w:t>具体体现在</w:t>
      </w:r>
      <w:r w:rsidR="00F60042">
        <w:rPr>
          <w:rFonts w:ascii="宋体" w:eastAsia="宋体" w:hAnsi="宋体" w:cs="TimesNewRomanPSMT" w:hint="eastAsia"/>
          <w:color w:val="000000"/>
          <w:kern w:val="0"/>
          <w:szCs w:val="21"/>
        </w:rPr>
        <w:t>哪些层面？</w:t>
      </w:r>
    </w:p>
    <w:p w:rsidR="00F60042" w:rsidRPr="00F60042" w:rsidRDefault="00F60042" w:rsidP="00F60042">
      <w:pPr>
        <w:widowControl/>
        <w:spacing w:beforeLines="50" w:afterLines="50"/>
        <w:ind w:firstLineChars="200" w:firstLine="400"/>
        <w:jc w:val="left"/>
        <w:rPr>
          <w:rFonts w:ascii="TimesNewRomanPSMT" w:hAnsi="TimesNewRomanPSMT" w:cs="TimesNewRomanPSMT"/>
          <w:color w:val="000000"/>
          <w:kern w:val="0"/>
          <w:sz w:val="20"/>
          <w:szCs w:val="20"/>
        </w:rPr>
      </w:pPr>
    </w:p>
    <w:p w:rsidR="00F60042" w:rsidRDefault="008E1DF5" w:rsidP="00F60042">
      <w:pPr>
        <w:widowControl/>
        <w:spacing w:beforeLines="50" w:afterLines="50"/>
        <w:ind w:firstLineChars="200" w:firstLine="482"/>
        <w:jc w:val="left"/>
        <w:rPr>
          <w:rFonts w:ascii="宋体" w:eastAsia="宋体" w:hAnsi="宋体" w:cs="宋体" w:hint="eastAsia"/>
          <w:color w:val="000000"/>
          <w:kern w:val="0"/>
          <w:szCs w:val="21"/>
        </w:rPr>
      </w:pPr>
      <w:r>
        <w:rPr>
          <w:rFonts w:ascii="黑体" w:eastAsia="黑体" w:hAnsi="黑体" w:cs="Times New Roman" w:hint="eastAsia"/>
          <w:b/>
          <w:sz w:val="24"/>
          <w:szCs w:val="24"/>
        </w:rPr>
        <w:t>第十二</w:t>
      </w:r>
      <w:r w:rsidR="00F60042"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生态</w:t>
      </w:r>
      <w:r w:rsidR="00F60042">
        <w:rPr>
          <w:rFonts w:ascii="黑体" w:eastAsia="黑体" w:hAnsi="黑体" w:cs="Times New Roman" w:hint="eastAsia"/>
          <w:b/>
          <w:sz w:val="24"/>
          <w:szCs w:val="24"/>
        </w:rPr>
        <w:t>批评</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8E1DF5">
        <w:rPr>
          <w:rFonts w:ascii="宋体" w:eastAsia="宋体" w:hAnsi="宋体" w:cs="宋体" w:hint="eastAsia"/>
          <w:color w:val="000000"/>
          <w:kern w:val="0"/>
          <w:szCs w:val="21"/>
        </w:rPr>
        <w:t>理解生态</w:t>
      </w:r>
      <w:r>
        <w:rPr>
          <w:rFonts w:ascii="宋体" w:eastAsia="宋体" w:hAnsi="宋体" w:cs="宋体" w:hint="eastAsia"/>
          <w:color w:val="000000"/>
          <w:kern w:val="0"/>
          <w:szCs w:val="21"/>
        </w:rPr>
        <w:t>批评</w:t>
      </w:r>
      <w:r w:rsidR="008E1DF5">
        <w:rPr>
          <w:rFonts w:ascii="宋体" w:eastAsia="宋体" w:hAnsi="宋体" w:cs="宋体" w:hint="eastAsia"/>
          <w:color w:val="000000"/>
          <w:kern w:val="0"/>
          <w:szCs w:val="21"/>
        </w:rPr>
        <w:t>兴起的背景</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8E1DF5">
        <w:rPr>
          <w:rFonts w:ascii="宋体" w:eastAsia="宋体" w:hAnsi="宋体" w:cs="宋体" w:hint="eastAsia"/>
          <w:color w:val="000000"/>
          <w:kern w:val="0"/>
          <w:szCs w:val="21"/>
        </w:rPr>
        <w:t>认识生态</w:t>
      </w:r>
      <w:r>
        <w:rPr>
          <w:rFonts w:ascii="宋体" w:eastAsia="宋体" w:hAnsi="宋体" w:cs="宋体" w:hint="eastAsia"/>
          <w:color w:val="000000"/>
          <w:kern w:val="0"/>
          <w:szCs w:val="21"/>
        </w:rPr>
        <w:t>批评的基本特征</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（1）理解审美批评</w:t>
      </w:r>
      <w:r w:rsidR="008E1DF5">
        <w:rPr>
          <w:rFonts w:ascii="宋体" w:eastAsia="宋体" w:hAnsi="宋体" w:cs="宋体" w:hint="eastAsia"/>
          <w:color w:val="000000"/>
          <w:kern w:val="0"/>
          <w:szCs w:val="21"/>
        </w:rPr>
        <w:t>的基本特征</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8E1DF5">
        <w:rPr>
          <w:rFonts w:ascii="宋体" w:eastAsia="宋体" w:hAnsi="宋体" w:cs="宋体" w:hint="eastAsia"/>
          <w:color w:val="000000"/>
          <w:kern w:val="0"/>
          <w:szCs w:val="21"/>
        </w:rPr>
        <w:t>认识生态</w:t>
      </w:r>
      <w:r>
        <w:rPr>
          <w:rFonts w:ascii="宋体" w:eastAsia="宋体" w:hAnsi="宋体" w:cs="宋体" w:hint="eastAsia"/>
          <w:color w:val="000000"/>
          <w:kern w:val="0"/>
          <w:szCs w:val="21"/>
        </w:rPr>
        <w:t>批评在当代文化批评中的应用</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1A77FD">
        <w:rPr>
          <w:rFonts w:ascii="宋体" w:eastAsia="宋体" w:hAnsi="宋体" w:cs="宋体" w:hint="eastAsia"/>
          <w:color w:val="000000"/>
          <w:kern w:val="0"/>
          <w:szCs w:val="21"/>
        </w:rPr>
        <w:t>生态批评的历史</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1A77FD">
        <w:rPr>
          <w:rFonts w:ascii="宋体" w:eastAsia="宋体" w:hAnsi="宋体" w:cs="宋体" w:hint="eastAsia"/>
          <w:color w:val="000000"/>
          <w:kern w:val="0"/>
          <w:szCs w:val="21"/>
        </w:rPr>
        <w:t>生态</w:t>
      </w:r>
      <w:r>
        <w:rPr>
          <w:rFonts w:ascii="宋体" w:eastAsia="宋体" w:hAnsi="宋体" w:cs="宋体" w:hint="eastAsia"/>
          <w:color w:val="000000"/>
          <w:kern w:val="0"/>
          <w:szCs w:val="21"/>
        </w:rPr>
        <w:t>批评</w:t>
      </w:r>
      <w:r w:rsidR="001A77FD">
        <w:rPr>
          <w:rFonts w:ascii="宋体" w:eastAsia="宋体" w:hAnsi="宋体" w:cs="宋体" w:hint="eastAsia"/>
          <w:color w:val="000000"/>
          <w:kern w:val="0"/>
          <w:szCs w:val="21"/>
        </w:rPr>
        <w:t>的立场与观念</w:t>
      </w:r>
    </w:p>
    <w:p w:rsidR="001A77FD" w:rsidRPr="00F60042" w:rsidRDefault="001A77FD"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（3）生态批评的整体性原则</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1A77FD">
        <w:rPr>
          <w:rFonts w:ascii="宋体" w:eastAsia="宋体" w:hAnsi="宋体" w:cs="宋体" w:hint="eastAsia"/>
          <w:color w:val="000000"/>
          <w:kern w:val="0"/>
          <w:szCs w:val="21"/>
        </w:rPr>
        <w:t>研讨法：对生态</w:t>
      </w:r>
      <w:r>
        <w:rPr>
          <w:rFonts w:ascii="宋体" w:eastAsia="宋体" w:hAnsi="宋体" w:cs="宋体" w:hint="eastAsia"/>
          <w:color w:val="000000"/>
          <w:kern w:val="0"/>
          <w:szCs w:val="21"/>
        </w:rPr>
        <w:t>批评</w:t>
      </w:r>
      <w:r w:rsidR="001A77FD">
        <w:rPr>
          <w:rFonts w:ascii="宋体" w:eastAsia="宋体" w:hAnsi="宋体" w:cs="宋体" w:hint="eastAsia"/>
          <w:color w:val="000000"/>
          <w:kern w:val="0"/>
          <w:szCs w:val="21"/>
        </w:rPr>
        <w:t>兴起的必然性展开</w:t>
      </w:r>
      <w:r>
        <w:rPr>
          <w:rFonts w:ascii="宋体" w:eastAsia="宋体" w:hAnsi="宋体" w:cs="宋体" w:hint="eastAsia"/>
          <w:color w:val="000000"/>
          <w:kern w:val="0"/>
          <w:szCs w:val="21"/>
        </w:rPr>
        <w:t>讨论</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w:t>
      </w:r>
      <w:r w:rsidR="007B09E4">
        <w:rPr>
          <w:rFonts w:ascii="宋体" w:eastAsia="宋体" w:hAnsi="宋体" w:cs="TimesNewRomanPSMT" w:hint="eastAsia"/>
          <w:color w:val="000000"/>
          <w:kern w:val="0"/>
          <w:szCs w:val="21"/>
        </w:rPr>
        <w:t>生态</w:t>
      </w:r>
      <w:r>
        <w:rPr>
          <w:rFonts w:ascii="宋体" w:eastAsia="宋体" w:hAnsi="宋体" w:cs="TimesNewRomanPSMT" w:hint="eastAsia"/>
          <w:color w:val="000000"/>
          <w:kern w:val="0"/>
          <w:szCs w:val="21"/>
        </w:rPr>
        <w:t>批评</w:t>
      </w:r>
      <w:r w:rsidR="007B09E4">
        <w:rPr>
          <w:rFonts w:ascii="宋体" w:eastAsia="宋体" w:hAnsi="宋体" w:cs="TimesNewRomanPSMT" w:hint="eastAsia"/>
          <w:color w:val="000000"/>
          <w:kern w:val="0"/>
          <w:szCs w:val="21"/>
        </w:rPr>
        <w:t>基于什么样的社会文化历史背景得以兴起？</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（2）</w:t>
      </w:r>
      <w:r w:rsidR="007B09E4">
        <w:rPr>
          <w:rFonts w:ascii="宋体" w:eastAsia="宋体" w:hAnsi="宋体" w:cs="TimesNewRomanPSMT" w:hint="eastAsia"/>
          <w:color w:val="000000"/>
          <w:kern w:val="0"/>
          <w:szCs w:val="21"/>
        </w:rPr>
        <w:t>生态批评对于人类生存模式的反思体现在</w:t>
      </w:r>
      <w:r>
        <w:rPr>
          <w:rFonts w:ascii="宋体" w:eastAsia="宋体" w:hAnsi="宋体" w:cs="TimesNewRomanPSMT" w:hint="eastAsia"/>
          <w:color w:val="000000"/>
          <w:kern w:val="0"/>
          <w:szCs w:val="21"/>
        </w:rPr>
        <w:t>哪些层面？</w:t>
      </w:r>
    </w:p>
    <w:p w:rsidR="00F60042" w:rsidRPr="00F60042" w:rsidRDefault="00F60042" w:rsidP="00F60042">
      <w:pPr>
        <w:widowControl/>
        <w:spacing w:beforeLines="50" w:afterLines="50"/>
        <w:ind w:firstLineChars="200" w:firstLine="400"/>
        <w:jc w:val="left"/>
        <w:rPr>
          <w:rFonts w:ascii="TimesNewRomanPSMT" w:hAnsi="TimesNewRomanPSMT" w:cs="TimesNewRomanPSMT"/>
          <w:color w:val="000000"/>
          <w:kern w:val="0"/>
          <w:sz w:val="20"/>
          <w:szCs w:val="20"/>
        </w:rPr>
      </w:pPr>
    </w:p>
    <w:p w:rsidR="00F60042" w:rsidRDefault="007C1718" w:rsidP="00F60042">
      <w:pPr>
        <w:widowControl/>
        <w:spacing w:beforeLines="50" w:afterLines="50"/>
        <w:ind w:firstLineChars="200" w:firstLine="482"/>
        <w:jc w:val="left"/>
        <w:rPr>
          <w:rFonts w:ascii="宋体" w:eastAsia="宋体" w:hAnsi="宋体" w:cs="宋体" w:hint="eastAsia"/>
          <w:color w:val="000000"/>
          <w:kern w:val="0"/>
          <w:szCs w:val="21"/>
        </w:rPr>
      </w:pPr>
      <w:r>
        <w:rPr>
          <w:rFonts w:ascii="黑体" w:eastAsia="黑体" w:hAnsi="黑体" w:cs="Times New Roman" w:hint="eastAsia"/>
          <w:b/>
          <w:sz w:val="24"/>
          <w:szCs w:val="24"/>
        </w:rPr>
        <w:t>第十三</w:t>
      </w:r>
      <w:r w:rsidR="00F60042"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读者</w:t>
      </w:r>
      <w:r w:rsidR="00F60042">
        <w:rPr>
          <w:rFonts w:ascii="黑体" w:eastAsia="黑体" w:hAnsi="黑体" w:cs="Times New Roman" w:hint="eastAsia"/>
          <w:b/>
          <w:sz w:val="24"/>
          <w:szCs w:val="24"/>
        </w:rPr>
        <w:t>批评</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7C1718">
        <w:rPr>
          <w:rFonts w:ascii="宋体" w:eastAsia="宋体" w:hAnsi="宋体" w:cs="宋体" w:hint="eastAsia"/>
          <w:color w:val="000000"/>
          <w:kern w:val="0"/>
          <w:szCs w:val="21"/>
        </w:rPr>
        <w:t>认识文学创作与文学接受的关系</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7C1718">
        <w:rPr>
          <w:rFonts w:ascii="宋体" w:eastAsia="宋体" w:hAnsi="宋体" w:cs="宋体" w:hint="eastAsia"/>
          <w:color w:val="000000"/>
          <w:kern w:val="0"/>
          <w:szCs w:val="21"/>
        </w:rPr>
        <w:t>理解读者</w:t>
      </w:r>
      <w:r>
        <w:rPr>
          <w:rFonts w:ascii="宋体" w:eastAsia="宋体" w:hAnsi="宋体" w:cs="宋体" w:hint="eastAsia"/>
          <w:color w:val="000000"/>
          <w:kern w:val="0"/>
          <w:szCs w:val="21"/>
        </w:rPr>
        <w:t>批评的基本特征</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690FEE">
        <w:rPr>
          <w:rFonts w:ascii="宋体" w:eastAsia="宋体" w:hAnsi="宋体" w:cs="宋体" w:hint="eastAsia"/>
          <w:color w:val="000000"/>
          <w:kern w:val="0"/>
          <w:szCs w:val="21"/>
        </w:rPr>
        <w:t>1</w:t>
      </w:r>
      <w:r>
        <w:rPr>
          <w:rFonts w:ascii="宋体" w:eastAsia="宋体" w:hAnsi="宋体" w:cs="宋体" w:hint="eastAsia"/>
          <w:color w:val="000000"/>
          <w:kern w:val="0"/>
          <w:szCs w:val="21"/>
        </w:rPr>
        <w:t>）认识</w:t>
      </w:r>
      <w:r w:rsidR="00690FEE">
        <w:rPr>
          <w:rFonts w:ascii="宋体" w:eastAsia="宋体" w:hAnsi="宋体" w:cs="宋体" w:hint="eastAsia"/>
          <w:color w:val="000000"/>
          <w:kern w:val="0"/>
          <w:szCs w:val="21"/>
        </w:rPr>
        <w:t>读者</w:t>
      </w:r>
      <w:r>
        <w:rPr>
          <w:rFonts w:ascii="宋体" w:eastAsia="宋体" w:hAnsi="宋体" w:cs="宋体" w:hint="eastAsia"/>
          <w:color w:val="000000"/>
          <w:kern w:val="0"/>
          <w:szCs w:val="21"/>
        </w:rPr>
        <w:t>批评</w:t>
      </w:r>
      <w:r w:rsidR="00690FEE">
        <w:rPr>
          <w:rFonts w:ascii="宋体" w:eastAsia="宋体" w:hAnsi="宋体" w:cs="宋体" w:hint="eastAsia"/>
          <w:color w:val="000000"/>
          <w:kern w:val="0"/>
          <w:szCs w:val="21"/>
        </w:rPr>
        <w:t>的主要理论观点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lastRenderedPageBreak/>
        <w:t>3.</w:t>
      </w:r>
      <w:r w:rsidRPr="00313A87">
        <w:rPr>
          <w:rFonts w:ascii="宋体" w:eastAsia="宋体" w:hAnsi="宋体" w:cs="宋体" w:hint="eastAsia"/>
          <w:color w:val="000000"/>
          <w:kern w:val="0"/>
          <w:szCs w:val="21"/>
        </w:rPr>
        <w:t>教学内容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690FEE">
        <w:rPr>
          <w:rFonts w:ascii="宋体" w:eastAsia="宋体" w:hAnsi="宋体" w:cs="宋体" w:hint="eastAsia"/>
          <w:color w:val="000000"/>
          <w:kern w:val="0"/>
          <w:szCs w:val="21"/>
        </w:rPr>
        <w:t>文学创作与文学接受的关系</w:t>
      </w:r>
    </w:p>
    <w:p w:rsidR="00F60042" w:rsidRPr="00F60042" w:rsidRDefault="00F60042"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（2）</w:t>
      </w:r>
      <w:r w:rsidR="00690FEE">
        <w:rPr>
          <w:rFonts w:ascii="宋体" w:eastAsia="宋体" w:hAnsi="宋体" w:cs="宋体" w:hint="eastAsia"/>
          <w:color w:val="000000"/>
          <w:kern w:val="0"/>
          <w:szCs w:val="21"/>
        </w:rPr>
        <w:t>读者批评的主要理论观点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（2）研讨法：对</w:t>
      </w:r>
      <w:r w:rsidR="00690FEE">
        <w:rPr>
          <w:rFonts w:ascii="宋体" w:eastAsia="宋体" w:hAnsi="宋体" w:cs="宋体" w:hint="eastAsia"/>
          <w:color w:val="000000"/>
          <w:kern w:val="0"/>
          <w:szCs w:val="21"/>
        </w:rPr>
        <w:t>文学创作和文学接受之间的关系</w:t>
      </w:r>
      <w:r>
        <w:rPr>
          <w:rFonts w:ascii="宋体" w:eastAsia="宋体" w:hAnsi="宋体" w:cs="宋体" w:hint="eastAsia"/>
          <w:color w:val="000000"/>
          <w:kern w:val="0"/>
          <w:szCs w:val="21"/>
        </w:rPr>
        <w:t>展开讨论</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60042" w:rsidRDefault="00690FEE"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读者</w:t>
      </w:r>
      <w:r w:rsidR="00F60042">
        <w:rPr>
          <w:rFonts w:ascii="宋体" w:eastAsia="宋体" w:hAnsi="宋体" w:cs="TimesNewRomanPSMT" w:hint="eastAsia"/>
          <w:color w:val="000000"/>
          <w:kern w:val="0"/>
          <w:szCs w:val="21"/>
        </w:rPr>
        <w:t>批评</w:t>
      </w:r>
      <w:r>
        <w:rPr>
          <w:rFonts w:ascii="宋体" w:eastAsia="宋体" w:hAnsi="宋体" w:cs="TimesNewRomanPSMT" w:hint="eastAsia"/>
          <w:color w:val="000000"/>
          <w:kern w:val="0"/>
          <w:szCs w:val="21"/>
        </w:rPr>
        <w:t>的主要理论观点有哪些？</w:t>
      </w:r>
    </w:p>
    <w:p w:rsidR="00F60042" w:rsidRPr="00F60042" w:rsidRDefault="00F60042" w:rsidP="00F60042">
      <w:pPr>
        <w:widowControl/>
        <w:spacing w:beforeLines="50" w:afterLines="50"/>
        <w:ind w:firstLineChars="200" w:firstLine="400"/>
        <w:jc w:val="left"/>
        <w:rPr>
          <w:rFonts w:ascii="TimesNewRomanPSMT" w:hAnsi="TimesNewRomanPSMT" w:cs="TimesNewRomanPSMT"/>
          <w:color w:val="000000"/>
          <w:kern w:val="0"/>
          <w:sz w:val="20"/>
          <w:szCs w:val="20"/>
        </w:rPr>
      </w:pPr>
    </w:p>
    <w:p w:rsidR="00F60042" w:rsidRDefault="00DC3EFA" w:rsidP="00F60042">
      <w:pPr>
        <w:widowControl/>
        <w:spacing w:beforeLines="50" w:afterLines="50"/>
        <w:ind w:firstLineChars="200" w:firstLine="482"/>
        <w:jc w:val="left"/>
        <w:rPr>
          <w:rFonts w:ascii="宋体" w:eastAsia="宋体" w:hAnsi="宋体" w:cs="宋体" w:hint="eastAsia"/>
          <w:color w:val="000000"/>
          <w:kern w:val="0"/>
          <w:szCs w:val="21"/>
        </w:rPr>
      </w:pPr>
      <w:r>
        <w:rPr>
          <w:rFonts w:ascii="黑体" w:eastAsia="黑体" w:hAnsi="黑体" w:cs="Times New Roman" w:hint="eastAsia"/>
          <w:b/>
          <w:sz w:val="24"/>
          <w:szCs w:val="24"/>
        </w:rPr>
        <w:t>第十四</w:t>
      </w:r>
      <w:r w:rsidR="00F60042"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比较</w:t>
      </w:r>
      <w:r w:rsidR="00F60042">
        <w:rPr>
          <w:rFonts w:ascii="黑体" w:eastAsia="黑体" w:hAnsi="黑体" w:cs="Times New Roman" w:hint="eastAsia"/>
          <w:b/>
          <w:sz w:val="24"/>
          <w:szCs w:val="24"/>
        </w:rPr>
        <w:t>批评</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（1）理解</w:t>
      </w:r>
      <w:r w:rsidR="00DC3EFA">
        <w:rPr>
          <w:rFonts w:ascii="宋体" w:eastAsia="宋体" w:hAnsi="宋体" w:cs="宋体" w:hint="eastAsia"/>
          <w:color w:val="000000"/>
          <w:kern w:val="0"/>
          <w:szCs w:val="21"/>
        </w:rPr>
        <w:t>比较</w:t>
      </w:r>
      <w:r>
        <w:rPr>
          <w:rFonts w:ascii="宋体" w:eastAsia="宋体" w:hAnsi="宋体" w:cs="宋体" w:hint="eastAsia"/>
          <w:color w:val="000000"/>
          <w:kern w:val="0"/>
          <w:szCs w:val="21"/>
        </w:rPr>
        <w:t>批评的内涵</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DC3EFA">
        <w:rPr>
          <w:rFonts w:ascii="宋体" w:eastAsia="宋体" w:hAnsi="宋体" w:cs="宋体" w:hint="eastAsia"/>
          <w:color w:val="000000"/>
          <w:kern w:val="0"/>
          <w:szCs w:val="21"/>
        </w:rPr>
        <w:t>认识比较</w:t>
      </w:r>
      <w:r>
        <w:rPr>
          <w:rFonts w:ascii="宋体" w:eastAsia="宋体" w:hAnsi="宋体" w:cs="宋体" w:hint="eastAsia"/>
          <w:color w:val="000000"/>
          <w:kern w:val="0"/>
          <w:szCs w:val="21"/>
        </w:rPr>
        <w:t>批评的</w:t>
      </w:r>
      <w:r w:rsidR="00DC3EFA">
        <w:rPr>
          <w:rFonts w:ascii="宋体" w:eastAsia="宋体" w:hAnsi="宋体" w:cs="宋体" w:hint="eastAsia"/>
          <w:color w:val="000000"/>
          <w:kern w:val="0"/>
          <w:szCs w:val="21"/>
        </w:rPr>
        <w:t>重要性</w:t>
      </w:r>
    </w:p>
    <w:p w:rsidR="00F60042" w:rsidRPr="00F60042" w:rsidRDefault="00F60042"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w:t>
      </w:r>
      <w:r w:rsidR="00DC3EFA">
        <w:rPr>
          <w:rFonts w:ascii="宋体" w:eastAsia="宋体" w:hAnsi="宋体" w:cs="宋体" w:hint="eastAsia"/>
          <w:color w:val="000000"/>
          <w:kern w:val="0"/>
          <w:szCs w:val="21"/>
        </w:rPr>
        <w:t>了解比较</w:t>
      </w:r>
      <w:r>
        <w:rPr>
          <w:rFonts w:ascii="宋体" w:eastAsia="宋体" w:hAnsi="宋体" w:cs="宋体" w:hint="eastAsia"/>
          <w:color w:val="000000"/>
          <w:kern w:val="0"/>
          <w:szCs w:val="21"/>
        </w:rPr>
        <w:t>批评</w:t>
      </w:r>
      <w:r w:rsidR="00DC3EFA">
        <w:rPr>
          <w:rFonts w:ascii="宋体" w:eastAsia="宋体" w:hAnsi="宋体" w:cs="宋体" w:hint="eastAsia"/>
          <w:color w:val="000000"/>
          <w:kern w:val="0"/>
          <w:szCs w:val="21"/>
        </w:rPr>
        <w:t>中不同派别的特征</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DC3EFA">
        <w:rPr>
          <w:rFonts w:ascii="宋体" w:eastAsia="宋体" w:hAnsi="宋体" w:cs="宋体" w:hint="eastAsia"/>
          <w:color w:val="000000"/>
          <w:kern w:val="0"/>
          <w:szCs w:val="21"/>
        </w:rPr>
        <w:t>认识比较批评的重要性</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DC3EFA">
        <w:rPr>
          <w:rFonts w:ascii="宋体" w:eastAsia="宋体" w:hAnsi="宋体" w:cs="宋体" w:hint="eastAsia"/>
          <w:color w:val="000000"/>
          <w:kern w:val="0"/>
          <w:szCs w:val="21"/>
        </w:rPr>
        <w:t>了解比较</w:t>
      </w:r>
      <w:r>
        <w:rPr>
          <w:rFonts w:ascii="宋体" w:eastAsia="宋体" w:hAnsi="宋体" w:cs="宋体" w:hint="eastAsia"/>
          <w:color w:val="000000"/>
          <w:kern w:val="0"/>
          <w:szCs w:val="21"/>
        </w:rPr>
        <w:t>批评</w:t>
      </w:r>
      <w:r w:rsidR="00DC3EFA">
        <w:rPr>
          <w:rFonts w:ascii="宋体" w:eastAsia="宋体" w:hAnsi="宋体" w:cs="宋体" w:hint="eastAsia"/>
          <w:color w:val="000000"/>
          <w:kern w:val="0"/>
          <w:szCs w:val="21"/>
        </w:rPr>
        <w:t>的研究类型</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DC3EFA">
        <w:rPr>
          <w:rFonts w:ascii="宋体" w:eastAsia="宋体" w:hAnsi="宋体" w:cs="宋体" w:hint="eastAsia"/>
          <w:color w:val="000000"/>
          <w:kern w:val="0"/>
          <w:szCs w:val="21"/>
        </w:rPr>
        <w:t>比较文学</w:t>
      </w:r>
      <w:r>
        <w:rPr>
          <w:rFonts w:ascii="宋体" w:eastAsia="宋体" w:hAnsi="宋体" w:cs="宋体" w:hint="eastAsia"/>
          <w:color w:val="000000"/>
          <w:kern w:val="0"/>
          <w:szCs w:val="21"/>
        </w:rPr>
        <w:t>批评</w:t>
      </w:r>
      <w:r w:rsidR="00DC3EFA">
        <w:rPr>
          <w:rFonts w:ascii="宋体" w:eastAsia="宋体" w:hAnsi="宋体" w:cs="宋体" w:hint="eastAsia"/>
          <w:color w:val="000000"/>
          <w:kern w:val="0"/>
          <w:szCs w:val="21"/>
        </w:rPr>
        <w:t>方法的</w:t>
      </w:r>
      <w:r>
        <w:rPr>
          <w:rFonts w:ascii="宋体" w:eastAsia="宋体" w:hAnsi="宋体" w:cs="宋体" w:hint="eastAsia"/>
          <w:color w:val="000000"/>
          <w:kern w:val="0"/>
          <w:szCs w:val="21"/>
        </w:rPr>
        <w:t>基本特征</w:t>
      </w:r>
    </w:p>
    <w:p w:rsidR="00F60042" w:rsidRPr="00F60042" w:rsidRDefault="00F60042"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（2）</w:t>
      </w:r>
      <w:r w:rsidR="00DC3EFA">
        <w:rPr>
          <w:rFonts w:ascii="宋体" w:eastAsia="宋体" w:hAnsi="宋体" w:cs="宋体" w:hint="eastAsia"/>
          <w:color w:val="000000"/>
          <w:kern w:val="0"/>
          <w:szCs w:val="21"/>
        </w:rPr>
        <w:t>比较研究的主要类型与</w:t>
      </w:r>
      <w:r>
        <w:rPr>
          <w:rFonts w:ascii="宋体" w:eastAsia="宋体" w:hAnsi="宋体" w:cs="宋体" w:hint="eastAsia"/>
          <w:color w:val="000000"/>
          <w:kern w:val="0"/>
          <w:szCs w:val="21"/>
        </w:rPr>
        <w:t>具体应用</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DB1BC7">
        <w:rPr>
          <w:rFonts w:ascii="宋体" w:eastAsia="宋体" w:hAnsi="宋体" w:cs="宋体" w:hint="eastAsia"/>
          <w:color w:val="000000"/>
          <w:kern w:val="0"/>
          <w:szCs w:val="21"/>
        </w:rPr>
        <w:t>研讨法：从共时和历时两个角度出发理解比较批评，并展开</w:t>
      </w:r>
      <w:r>
        <w:rPr>
          <w:rFonts w:ascii="宋体" w:eastAsia="宋体" w:hAnsi="宋体" w:cs="宋体" w:hint="eastAsia"/>
          <w:color w:val="000000"/>
          <w:kern w:val="0"/>
          <w:szCs w:val="21"/>
        </w:rPr>
        <w:t>讨论</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w:t>
      </w:r>
      <w:r w:rsidR="00D53665">
        <w:rPr>
          <w:rFonts w:ascii="宋体" w:eastAsia="宋体" w:hAnsi="宋体" w:cs="TimesNewRomanPSMT" w:hint="eastAsia"/>
          <w:color w:val="000000"/>
          <w:kern w:val="0"/>
          <w:szCs w:val="21"/>
        </w:rPr>
        <w:t>比较</w:t>
      </w:r>
      <w:r>
        <w:rPr>
          <w:rFonts w:ascii="宋体" w:eastAsia="宋体" w:hAnsi="宋体" w:cs="TimesNewRomanPSMT" w:hint="eastAsia"/>
          <w:color w:val="000000"/>
          <w:kern w:val="0"/>
          <w:szCs w:val="21"/>
        </w:rPr>
        <w:t>批评</w:t>
      </w:r>
      <w:r w:rsidR="00D53665">
        <w:rPr>
          <w:rFonts w:ascii="宋体" w:eastAsia="宋体" w:hAnsi="宋体" w:cs="TimesNewRomanPSMT" w:hint="eastAsia"/>
          <w:color w:val="000000"/>
          <w:kern w:val="0"/>
          <w:szCs w:val="21"/>
        </w:rPr>
        <w:t>的重要性体现在哪些方面？</w:t>
      </w:r>
    </w:p>
    <w:p w:rsidR="00F60042" w:rsidRPr="00D53665" w:rsidRDefault="00D53665" w:rsidP="00D53665">
      <w:pPr>
        <w:widowControl/>
        <w:spacing w:beforeLines="50" w:afterLines="50"/>
        <w:ind w:firstLineChars="200" w:firstLine="420"/>
        <w:jc w:val="left"/>
        <w:rPr>
          <w:rFonts w:ascii="宋体" w:eastAsia="宋体" w:hAnsi="宋体" w:cs="TimesNewRomanPSMT" w:hint="eastAsia"/>
          <w:color w:val="000000"/>
          <w:kern w:val="0"/>
          <w:szCs w:val="21"/>
        </w:rPr>
      </w:pPr>
      <w:r w:rsidRPr="00D53665">
        <w:rPr>
          <w:rFonts w:ascii="宋体" w:eastAsia="宋体" w:hAnsi="宋体" w:cs="TimesNewRomanPSMT" w:hint="eastAsia"/>
          <w:color w:val="000000"/>
          <w:kern w:val="0"/>
          <w:szCs w:val="21"/>
        </w:rPr>
        <w:t>（2</w:t>
      </w:r>
      <w:r>
        <w:rPr>
          <w:rFonts w:ascii="宋体" w:eastAsia="宋体" w:hAnsi="宋体" w:cs="TimesNewRomanPSMT" w:hint="eastAsia"/>
          <w:color w:val="000000"/>
          <w:kern w:val="0"/>
          <w:szCs w:val="21"/>
        </w:rPr>
        <w:t>）例举比较批评中较为重要的理论观点。</w:t>
      </w:r>
    </w:p>
    <w:p w:rsidR="00F60042" w:rsidRPr="00F60042" w:rsidRDefault="00F60042" w:rsidP="00F60042">
      <w:pPr>
        <w:widowControl/>
        <w:spacing w:beforeLines="50" w:afterLines="50"/>
        <w:ind w:firstLineChars="200" w:firstLine="400"/>
        <w:jc w:val="left"/>
        <w:rPr>
          <w:rFonts w:ascii="TimesNewRomanPSMT" w:hAnsi="TimesNewRomanPSMT" w:cs="TimesNewRomanPSMT"/>
          <w:color w:val="000000"/>
          <w:kern w:val="0"/>
          <w:sz w:val="20"/>
          <w:szCs w:val="20"/>
        </w:rPr>
      </w:pPr>
    </w:p>
    <w:p w:rsidR="00F60042" w:rsidRDefault="00D53665" w:rsidP="00F60042">
      <w:pPr>
        <w:widowControl/>
        <w:spacing w:beforeLines="50" w:afterLines="50"/>
        <w:ind w:firstLineChars="200" w:firstLine="482"/>
        <w:jc w:val="left"/>
        <w:rPr>
          <w:rFonts w:ascii="宋体" w:eastAsia="宋体" w:hAnsi="宋体" w:cs="宋体" w:hint="eastAsia"/>
          <w:color w:val="000000"/>
          <w:kern w:val="0"/>
          <w:szCs w:val="21"/>
        </w:rPr>
      </w:pPr>
      <w:r>
        <w:rPr>
          <w:rFonts w:ascii="黑体" w:eastAsia="黑体" w:hAnsi="黑体" w:cs="Times New Roman" w:hint="eastAsia"/>
          <w:b/>
          <w:sz w:val="24"/>
          <w:szCs w:val="24"/>
        </w:rPr>
        <w:t>第十五</w:t>
      </w:r>
      <w:r w:rsidR="00F60042" w:rsidRPr="00FC24B5">
        <w:rPr>
          <w:rFonts w:ascii="黑体" w:eastAsia="黑体" w:hAnsi="黑体" w:cs="Times New Roman" w:hint="eastAsia"/>
          <w:b/>
          <w:sz w:val="24"/>
          <w:szCs w:val="24"/>
        </w:rPr>
        <w:t xml:space="preserve">章 </w:t>
      </w:r>
      <w:r w:rsidR="00F60042">
        <w:rPr>
          <w:rFonts w:ascii="黑体" w:eastAsia="黑体" w:hAnsi="黑体" w:cs="Times New Roman" w:hint="eastAsia"/>
          <w:b/>
          <w:sz w:val="24"/>
          <w:szCs w:val="24"/>
        </w:rPr>
        <w:t>批评</w:t>
      </w:r>
      <w:r>
        <w:rPr>
          <w:rFonts w:ascii="黑体" w:eastAsia="黑体" w:hAnsi="黑体" w:cs="Times New Roman" w:hint="eastAsia"/>
          <w:b/>
          <w:sz w:val="24"/>
          <w:szCs w:val="24"/>
        </w:rPr>
        <w:t>写作</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lastRenderedPageBreak/>
        <w:t>1.</w:t>
      </w:r>
      <w:r w:rsidRPr="00313A87">
        <w:rPr>
          <w:rFonts w:ascii="宋体" w:eastAsia="宋体" w:hAnsi="宋体" w:cs="宋体" w:hint="eastAsia"/>
          <w:color w:val="000000"/>
          <w:kern w:val="0"/>
          <w:szCs w:val="21"/>
        </w:rPr>
        <w:t xml:space="preserve">教学目标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D53665">
        <w:rPr>
          <w:rFonts w:ascii="宋体" w:eastAsia="宋体" w:hAnsi="宋体" w:cs="宋体" w:hint="eastAsia"/>
          <w:color w:val="000000"/>
          <w:kern w:val="0"/>
          <w:szCs w:val="21"/>
        </w:rPr>
        <w:t>理解</w:t>
      </w:r>
      <w:r>
        <w:rPr>
          <w:rFonts w:ascii="宋体" w:eastAsia="宋体" w:hAnsi="宋体" w:cs="宋体" w:hint="eastAsia"/>
          <w:color w:val="000000"/>
          <w:kern w:val="0"/>
          <w:szCs w:val="21"/>
        </w:rPr>
        <w:t>批评</w:t>
      </w:r>
      <w:r w:rsidR="00D53665">
        <w:rPr>
          <w:rFonts w:ascii="宋体" w:eastAsia="宋体" w:hAnsi="宋体" w:cs="宋体" w:hint="eastAsia"/>
          <w:color w:val="000000"/>
          <w:kern w:val="0"/>
          <w:szCs w:val="21"/>
        </w:rPr>
        <w:t>写作</w:t>
      </w:r>
      <w:r>
        <w:rPr>
          <w:rFonts w:ascii="宋体" w:eastAsia="宋体" w:hAnsi="宋体" w:cs="宋体" w:hint="eastAsia"/>
          <w:color w:val="000000"/>
          <w:kern w:val="0"/>
          <w:szCs w:val="21"/>
        </w:rPr>
        <w:t>的内涵</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（2）认识审美批评的</w:t>
      </w:r>
      <w:r w:rsidR="00D53665">
        <w:rPr>
          <w:rFonts w:ascii="宋体" w:eastAsia="宋体" w:hAnsi="宋体" w:cs="宋体" w:hint="eastAsia"/>
          <w:color w:val="000000"/>
          <w:kern w:val="0"/>
          <w:szCs w:val="21"/>
        </w:rPr>
        <w:t>基本要求</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（1）理解批评</w:t>
      </w:r>
      <w:r w:rsidR="00D53665">
        <w:rPr>
          <w:rFonts w:ascii="宋体" w:eastAsia="宋体" w:hAnsi="宋体" w:cs="宋体" w:hint="eastAsia"/>
          <w:color w:val="000000"/>
          <w:kern w:val="0"/>
          <w:szCs w:val="21"/>
        </w:rPr>
        <w:t>写作与其他写作</w:t>
      </w:r>
      <w:r>
        <w:rPr>
          <w:rFonts w:ascii="宋体" w:eastAsia="宋体" w:hAnsi="宋体" w:cs="宋体" w:hint="eastAsia"/>
          <w:color w:val="000000"/>
          <w:kern w:val="0"/>
          <w:szCs w:val="21"/>
        </w:rPr>
        <w:t>方法的区别</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D53665">
        <w:rPr>
          <w:rFonts w:ascii="宋体" w:eastAsia="宋体" w:hAnsi="宋体" w:cs="宋体" w:hint="eastAsia"/>
          <w:color w:val="000000"/>
          <w:kern w:val="0"/>
          <w:szCs w:val="21"/>
        </w:rPr>
        <w:t>认识</w:t>
      </w:r>
      <w:r>
        <w:rPr>
          <w:rFonts w:ascii="宋体" w:eastAsia="宋体" w:hAnsi="宋体" w:cs="宋体" w:hint="eastAsia"/>
          <w:color w:val="000000"/>
          <w:kern w:val="0"/>
          <w:szCs w:val="21"/>
        </w:rPr>
        <w:t>批评</w:t>
      </w:r>
      <w:r w:rsidR="00D53665">
        <w:rPr>
          <w:rFonts w:ascii="宋体" w:eastAsia="宋体" w:hAnsi="宋体" w:cs="宋体" w:hint="eastAsia"/>
          <w:color w:val="000000"/>
          <w:kern w:val="0"/>
          <w:szCs w:val="21"/>
        </w:rPr>
        <w:t>写作的价值所在</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w:t>
      </w:r>
      <w:r w:rsidR="00D53665">
        <w:rPr>
          <w:rFonts w:ascii="宋体" w:eastAsia="宋体" w:hAnsi="宋体" w:cs="宋体" w:hint="eastAsia"/>
          <w:color w:val="000000"/>
          <w:kern w:val="0"/>
          <w:szCs w:val="21"/>
        </w:rPr>
        <w:t>批评写作的内涵</w:t>
      </w:r>
    </w:p>
    <w:p w:rsidR="00F60042" w:rsidRPr="00F60042" w:rsidRDefault="00F60042" w:rsidP="00F6004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（2）</w:t>
      </w:r>
      <w:r w:rsidR="00D53665">
        <w:rPr>
          <w:rFonts w:ascii="宋体" w:eastAsia="宋体" w:hAnsi="宋体" w:cs="宋体" w:hint="eastAsia"/>
          <w:color w:val="000000"/>
          <w:kern w:val="0"/>
          <w:szCs w:val="21"/>
        </w:rPr>
        <w:t>批评写作的基本要求</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60042" w:rsidRDefault="00F60042" w:rsidP="00F6004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（1）讲授法：相关概念和理论框架</w:t>
      </w:r>
    </w:p>
    <w:p w:rsidR="00F60042" w:rsidRPr="00F60042" w:rsidRDefault="00F60042" w:rsidP="00F60042">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D53665">
        <w:rPr>
          <w:rFonts w:ascii="宋体" w:eastAsia="宋体" w:hAnsi="宋体" w:cs="宋体" w:hint="eastAsia"/>
          <w:color w:val="000000"/>
          <w:kern w:val="0"/>
          <w:szCs w:val="21"/>
        </w:rPr>
        <w:t>研讨法：对</w:t>
      </w:r>
      <w:r>
        <w:rPr>
          <w:rFonts w:ascii="宋体" w:eastAsia="宋体" w:hAnsi="宋体" w:cs="宋体" w:hint="eastAsia"/>
          <w:color w:val="000000"/>
          <w:kern w:val="0"/>
          <w:szCs w:val="21"/>
        </w:rPr>
        <w:t>批评</w:t>
      </w:r>
      <w:r w:rsidR="00D53665">
        <w:rPr>
          <w:rFonts w:ascii="宋体" w:eastAsia="宋体" w:hAnsi="宋体" w:cs="宋体" w:hint="eastAsia"/>
          <w:color w:val="000000"/>
          <w:kern w:val="0"/>
          <w:szCs w:val="21"/>
        </w:rPr>
        <w:t>写作的规范和可能性</w:t>
      </w:r>
      <w:r>
        <w:rPr>
          <w:rFonts w:ascii="宋体" w:eastAsia="宋体" w:hAnsi="宋体" w:cs="宋体" w:hint="eastAsia"/>
          <w:color w:val="000000"/>
          <w:kern w:val="0"/>
          <w:szCs w:val="21"/>
        </w:rPr>
        <w:t>展开讨论</w:t>
      </w:r>
    </w:p>
    <w:p w:rsidR="00F60042" w:rsidRDefault="00F60042" w:rsidP="00F60042">
      <w:pPr>
        <w:widowControl/>
        <w:spacing w:beforeLines="50" w:afterLines="50"/>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60042" w:rsidRDefault="0025199D" w:rsidP="0025199D">
      <w:pPr>
        <w:widowControl/>
        <w:spacing w:beforeLines="50" w:afterLines="50"/>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利用所学的文学批评方法结合批评写作实践，撰写小论文。</w:t>
      </w:r>
    </w:p>
    <w:p w:rsidR="0025199D" w:rsidRPr="0025199D" w:rsidRDefault="0025199D" w:rsidP="0025199D">
      <w:pPr>
        <w:widowControl/>
        <w:spacing w:beforeLines="50" w:afterLines="50"/>
        <w:ind w:firstLineChars="200" w:firstLine="400"/>
        <w:jc w:val="left"/>
        <w:rPr>
          <w:rFonts w:ascii="TimesNewRomanPSMT" w:hAnsi="TimesNewRomanPSMT" w:cs="TimesNewRomanPSMT"/>
          <w:b/>
          <w:color w:val="000000"/>
          <w:kern w:val="0"/>
          <w:sz w:val="20"/>
          <w:szCs w:val="20"/>
        </w:rPr>
      </w:pPr>
    </w:p>
    <w:p w:rsidR="00313A87" w:rsidRDefault="00313A87" w:rsidP="00A10F53">
      <w:pPr>
        <w:widowControl/>
        <w:spacing w:beforeLines="50" w:afterLines="50"/>
        <w:ind w:firstLineChars="200" w:firstLine="562"/>
        <w:jc w:val="left"/>
      </w:pPr>
      <w:r w:rsidRPr="00313A87">
        <w:rPr>
          <w:rFonts w:ascii="黑体" w:eastAsia="黑体" w:hAnsi="黑体" w:hint="eastAsia"/>
          <w:b/>
          <w:sz w:val="28"/>
          <w:szCs w:val="28"/>
        </w:rPr>
        <w:t>四、学时分配</w:t>
      </w:r>
    </w:p>
    <w:p w:rsidR="00313A87" w:rsidRPr="00CA53B2" w:rsidRDefault="00DD7B5F" w:rsidP="00A10F53">
      <w:pPr>
        <w:widowControl/>
        <w:spacing w:beforeLines="50" w:afterLines="50"/>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6"/>
        <w:tblW w:w="0" w:type="auto"/>
        <w:jc w:val="center"/>
        <w:tblLook w:val="04A0"/>
      </w:tblPr>
      <w:tblGrid>
        <w:gridCol w:w="2765"/>
        <w:gridCol w:w="2765"/>
        <w:gridCol w:w="2766"/>
      </w:tblGrid>
      <w:tr w:rsidR="00CA53B2" w:rsidTr="00D715F7">
        <w:trPr>
          <w:trHeight w:val="340"/>
          <w:jc w:val="center"/>
        </w:trPr>
        <w:tc>
          <w:tcPr>
            <w:tcW w:w="2765" w:type="dxa"/>
            <w:vAlign w:val="center"/>
          </w:tcPr>
          <w:p w:rsidR="00CA53B2" w:rsidRPr="0034254B" w:rsidRDefault="00CA53B2" w:rsidP="00A10F53">
            <w:pPr>
              <w:widowControl/>
              <w:spacing w:beforeLines="50" w:afterLines="50"/>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A10F53">
            <w:pPr>
              <w:widowControl/>
              <w:spacing w:beforeLines="50" w:afterLines="50"/>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A10F53">
            <w:pPr>
              <w:widowControl/>
              <w:spacing w:beforeLines="50" w:afterLines="50"/>
              <w:jc w:val="center"/>
              <w:rPr>
                <w:rFonts w:ascii="宋体" w:eastAsia="宋体" w:hAnsi="宋体"/>
              </w:rPr>
            </w:pPr>
            <w:r w:rsidRPr="0034254B">
              <w:rPr>
                <w:rFonts w:ascii="宋体" w:eastAsia="宋体" w:hAnsi="宋体" w:hint="eastAsia"/>
              </w:rPr>
              <w:t>学时分配</w:t>
            </w:r>
          </w:p>
        </w:tc>
      </w:tr>
      <w:tr w:rsidR="0025199D" w:rsidTr="00D715F7">
        <w:trPr>
          <w:trHeight w:val="340"/>
          <w:jc w:val="center"/>
        </w:trPr>
        <w:tc>
          <w:tcPr>
            <w:tcW w:w="2765" w:type="dxa"/>
            <w:vAlign w:val="center"/>
          </w:tcPr>
          <w:p w:rsidR="0025199D" w:rsidRPr="0034254B" w:rsidRDefault="0025199D" w:rsidP="00A10F53">
            <w:pPr>
              <w:widowControl/>
              <w:spacing w:beforeLines="50" w:afterLines="50"/>
              <w:jc w:val="center"/>
              <w:rPr>
                <w:rFonts w:ascii="宋体" w:eastAsia="宋体" w:hAnsi="宋体" w:hint="eastAsia"/>
              </w:rPr>
            </w:pPr>
            <w:r>
              <w:rPr>
                <w:rFonts w:ascii="宋体" w:eastAsia="宋体" w:hAnsi="宋体" w:hint="eastAsia"/>
              </w:rPr>
              <w:t>导论</w:t>
            </w:r>
          </w:p>
        </w:tc>
        <w:tc>
          <w:tcPr>
            <w:tcW w:w="2765" w:type="dxa"/>
            <w:vAlign w:val="center"/>
          </w:tcPr>
          <w:p w:rsidR="0025199D" w:rsidRPr="0034254B" w:rsidRDefault="0025199D" w:rsidP="00A10F53">
            <w:pPr>
              <w:widowControl/>
              <w:spacing w:beforeLines="50" w:afterLines="50"/>
              <w:jc w:val="center"/>
              <w:rPr>
                <w:rFonts w:ascii="宋体" w:eastAsia="宋体" w:hAnsi="宋体" w:hint="eastAsia"/>
              </w:rPr>
            </w:pPr>
            <w:r>
              <w:rPr>
                <w:rFonts w:ascii="宋体" w:eastAsia="宋体" w:hAnsi="宋体" w:hint="eastAsia"/>
              </w:rPr>
              <w:t>文学批评的界定、特性与任务</w:t>
            </w:r>
          </w:p>
        </w:tc>
        <w:tc>
          <w:tcPr>
            <w:tcW w:w="2766" w:type="dxa"/>
            <w:vAlign w:val="center"/>
          </w:tcPr>
          <w:p w:rsidR="0025199D" w:rsidRPr="0025199D" w:rsidRDefault="0025199D" w:rsidP="00A10F53">
            <w:pPr>
              <w:widowControl/>
              <w:spacing w:beforeLines="50" w:afterLines="50"/>
              <w:jc w:val="center"/>
              <w:rPr>
                <w:rFonts w:ascii="宋体" w:eastAsia="宋体" w:hAnsi="宋体" w:hint="eastAsia"/>
              </w:rPr>
            </w:pPr>
            <w:r>
              <w:rPr>
                <w:rFonts w:ascii="宋体" w:eastAsia="宋体" w:hAnsi="宋体" w:hint="eastAsia"/>
              </w:rPr>
              <w:t>2周</w:t>
            </w:r>
          </w:p>
        </w:tc>
      </w:tr>
      <w:tr w:rsidR="00CA53B2" w:rsidTr="00D715F7">
        <w:trPr>
          <w:trHeight w:val="340"/>
          <w:jc w:val="center"/>
        </w:trPr>
        <w:tc>
          <w:tcPr>
            <w:tcW w:w="2765" w:type="dxa"/>
            <w:vAlign w:val="center"/>
          </w:tcPr>
          <w:p w:rsidR="00CA53B2" w:rsidRPr="0034254B" w:rsidRDefault="00CA53B2" w:rsidP="00A10F53">
            <w:pPr>
              <w:widowControl/>
              <w:spacing w:beforeLines="50" w:afterLines="50"/>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25199D" w:rsidP="00A10F53">
            <w:pPr>
              <w:widowControl/>
              <w:spacing w:beforeLines="50" w:afterLines="50"/>
              <w:jc w:val="center"/>
              <w:rPr>
                <w:rFonts w:ascii="宋体" w:eastAsia="宋体" w:hAnsi="宋体"/>
              </w:rPr>
            </w:pPr>
            <w:r>
              <w:rPr>
                <w:rFonts w:ascii="宋体" w:eastAsia="宋体" w:hAnsi="宋体" w:hint="eastAsia"/>
              </w:rPr>
              <w:t>审美批评</w:t>
            </w:r>
          </w:p>
        </w:tc>
        <w:tc>
          <w:tcPr>
            <w:tcW w:w="2766" w:type="dxa"/>
            <w:vAlign w:val="center"/>
          </w:tcPr>
          <w:p w:rsidR="00CA53B2" w:rsidRPr="0034254B" w:rsidRDefault="0025199D" w:rsidP="00A10F53">
            <w:pPr>
              <w:widowControl/>
              <w:spacing w:beforeLines="50" w:afterLines="50"/>
              <w:jc w:val="center"/>
              <w:rPr>
                <w:rFonts w:ascii="宋体" w:eastAsia="宋体" w:hAnsi="宋体"/>
              </w:rPr>
            </w:pPr>
            <w:r>
              <w:rPr>
                <w:rFonts w:ascii="宋体" w:eastAsia="宋体" w:hAnsi="宋体" w:hint="eastAsia"/>
              </w:rPr>
              <w:t>1周</w:t>
            </w:r>
          </w:p>
        </w:tc>
      </w:tr>
      <w:tr w:rsidR="00CA53B2" w:rsidTr="00D715F7">
        <w:trPr>
          <w:trHeight w:val="340"/>
          <w:jc w:val="center"/>
        </w:trPr>
        <w:tc>
          <w:tcPr>
            <w:tcW w:w="2765" w:type="dxa"/>
            <w:vAlign w:val="center"/>
          </w:tcPr>
          <w:p w:rsidR="00CA53B2" w:rsidRPr="0034254B" w:rsidRDefault="00CA53B2" w:rsidP="00A10F53">
            <w:pPr>
              <w:widowControl/>
              <w:spacing w:beforeLines="50" w:afterLines="50"/>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25199D" w:rsidP="00A10F53">
            <w:pPr>
              <w:widowControl/>
              <w:spacing w:beforeLines="50" w:afterLines="50"/>
              <w:jc w:val="center"/>
              <w:rPr>
                <w:rFonts w:ascii="宋体" w:eastAsia="宋体" w:hAnsi="宋体"/>
              </w:rPr>
            </w:pPr>
            <w:r>
              <w:rPr>
                <w:rFonts w:ascii="宋体" w:eastAsia="宋体" w:hAnsi="宋体" w:hint="eastAsia"/>
              </w:rPr>
              <w:t>语言批评</w:t>
            </w:r>
          </w:p>
        </w:tc>
        <w:tc>
          <w:tcPr>
            <w:tcW w:w="2766" w:type="dxa"/>
            <w:vAlign w:val="center"/>
          </w:tcPr>
          <w:p w:rsidR="00CA53B2" w:rsidRPr="0034254B" w:rsidRDefault="0025199D" w:rsidP="00A10F53">
            <w:pPr>
              <w:widowControl/>
              <w:spacing w:beforeLines="50" w:afterLines="50"/>
              <w:jc w:val="center"/>
              <w:rPr>
                <w:rFonts w:ascii="宋体" w:eastAsia="宋体" w:hAnsi="宋体"/>
              </w:rPr>
            </w:pPr>
            <w:r>
              <w:rPr>
                <w:rFonts w:ascii="宋体" w:eastAsia="宋体" w:hAnsi="宋体" w:hint="eastAsia"/>
              </w:rPr>
              <w:t>1周</w:t>
            </w:r>
          </w:p>
        </w:tc>
      </w:tr>
      <w:tr w:rsidR="00CA53B2" w:rsidTr="00D715F7">
        <w:trPr>
          <w:trHeight w:val="340"/>
          <w:jc w:val="center"/>
        </w:trPr>
        <w:tc>
          <w:tcPr>
            <w:tcW w:w="2765" w:type="dxa"/>
            <w:vAlign w:val="center"/>
          </w:tcPr>
          <w:p w:rsidR="00CA53B2" w:rsidRPr="0034254B" w:rsidRDefault="00CA53B2" w:rsidP="00A10F53">
            <w:pPr>
              <w:widowControl/>
              <w:spacing w:beforeLines="50" w:afterLines="50"/>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25199D" w:rsidP="00A10F53">
            <w:pPr>
              <w:widowControl/>
              <w:spacing w:beforeLines="50" w:afterLines="50"/>
              <w:jc w:val="center"/>
              <w:rPr>
                <w:rFonts w:ascii="宋体" w:eastAsia="宋体" w:hAnsi="宋体"/>
              </w:rPr>
            </w:pPr>
            <w:r>
              <w:rPr>
                <w:rFonts w:ascii="宋体" w:eastAsia="宋体" w:hAnsi="宋体" w:hint="eastAsia"/>
              </w:rPr>
              <w:t>叙事批评</w:t>
            </w:r>
          </w:p>
        </w:tc>
        <w:tc>
          <w:tcPr>
            <w:tcW w:w="2766" w:type="dxa"/>
            <w:vAlign w:val="center"/>
          </w:tcPr>
          <w:p w:rsidR="00CA53B2" w:rsidRPr="0034254B" w:rsidRDefault="0025199D" w:rsidP="00A10F53">
            <w:pPr>
              <w:widowControl/>
              <w:spacing w:beforeLines="50" w:afterLines="50"/>
              <w:jc w:val="center"/>
              <w:rPr>
                <w:rFonts w:ascii="宋体" w:eastAsia="宋体" w:hAnsi="宋体"/>
              </w:rPr>
            </w:pPr>
            <w:r>
              <w:rPr>
                <w:rFonts w:ascii="宋体" w:eastAsia="宋体" w:hAnsi="宋体" w:hint="eastAsia"/>
              </w:rPr>
              <w:t>1周</w:t>
            </w:r>
          </w:p>
        </w:tc>
      </w:tr>
      <w:tr w:rsidR="00CA53B2" w:rsidTr="00D715F7">
        <w:trPr>
          <w:trHeight w:val="340"/>
          <w:jc w:val="center"/>
        </w:trPr>
        <w:tc>
          <w:tcPr>
            <w:tcW w:w="2765" w:type="dxa"/>
            <w:vAlign w:val="center"/>
          </w:tcPr>
          <w:p w:rsidR="00CA53B2" w:rsidRPr="0034254B" w:rsidRDefault="00CA53B2" w:rsidP="00A10F53">
            <w:pPr>
              <w:widowControl/>
              <w:spacing w:beforeLines="50" w:afterLines="50"/>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25199D" w:rsidP="00A10F53">
            <w:pPr>
              <w:widowControl/>
              <w:spacing w:beforeLines="50" w:afterLines="50"/>
              <w:jc w:val="center"/>
              <w:rPr>
                <w:rFonts w:ascii="宋体" w:eastAsia="宋体" w:hAnsi="宋体"/>
              </w:rPr>
            </w:pPr>
            <w:r>
              <w:rPr>
                <w:rFonts w:ascii="宋体" w:eastAsia="宋体" w:hAnsi="宋体" w:hint="eastAsia"/>
              </w:rPr>
              <w:t>意象批评</w:t>
            </w:r>
          </w:p>
        </w:tc>
        <w:tc>
          <w:tcPr>
            <w:tcW w:w="2766" w:type="dxa"/>
            <w:vAlign w:val="center"/>
          </w:tcPr>
          <w:p w:rsidR="00CA53B2" w:rsidRPr="0034254B" w:rsidRDefault="0025199D" w:rsidP="00A10F53">
            <w:pPr>
              <w:widowControl/>
              <w:spacing w:beforeLines="50" w:afterLines="50"/>
              <w:jc w:val="center"/>
              <w:rPr>
                <w:rFonts w:ascii="宋体" w:eastAsia="宋体" w:hAnsi="宋体"/>
              </w:rPr>
            </w:pPr>
            <w:r>
              <w:rPr>
                <w:rFonts w:ascii="宋体" w:eastAsia="宋体" w:hAnsi="宋体" w:hint="eastAsia"/>
              </w:rPr>
              <w:t>1周</w:t>
            </w:r>
          </w:p>
        </w:tc>
      </w:tr>
      <w:tr w:rsidR="00CA53B2" w:rsidTr="00D715F7">
        <w:trPr>
          <w:trHeight w:val="340"/>
          <w:jc w:val="center"/>
        </w:trPr>
        <w:tc>
          <w:tcPr>
            <w:tcW w:w="2765" w:type="dxa"/>
            <w:vAlign w:val="center"/>
          </w:tcPr>
          <w:p w:rsidR="00CA53B2" w:rsidRPr="0034254B" w:rsidRDefault="00CA53B2" w:rsidP="00A10F53">
            <w:pPr>
              <w:widowControl/>
              <w:spacing w:beforeLines="50" w:afterLines="50"/>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25199D" w:rsidP="00A10F53">
            <w:pPr>
              <w:widowControl/>
              <w:spacing w:beforeLines="50" w:afterLines="50"/>
              <w:jc w:val="center"/>
              <w:rPr>
                <w:rFonts w:ascii="宋体" w:eastAsia="宋体" w:hAnsi="宋体"/>
              </w:rPr>
            </w:pPr>
            <w:r>
              <w:rPr>
                <w:rFonts w:ascii="宋体" w:eastAsia="宋体" w:hAnsi="宋体" w:hint="eastAsia"/>
              </w:rPr>
              <w:t>人生批评</w:t>
            </w:r>
          </w:p>
        </w:tc>
        <w:tc>
          <w:tcPr>
            <w:tcW w:w="2766" w:type="dxa"/>
            <w:vAlign w:val="center"/>
          </w:tcPr>
          <w:p w:rsidR="00CA53B2" w:rsidRPr="0034254B" w:rsidRDefault="0025199D" w:rsidP="00A10F53">
            <w:pPr>
              <w:widowControl/>
              <w:spacing w:beforeLines="50" w:afterLines="50"/>
              <w:jc w:val="center"/>
              <w:rPr>
                <w:rFonts w:ascii="宋体" w:eastAsia="宋体" w:hAnsi="宋体"/>
              </w:rPr>
            </w:pPr>
            <w:r>
              <w:rPr>
                <w:rFonts w:ascii="宋体" w:eastAsia="宋体" w:hAnsi="宋体" w:hint="eastAsia"/>
              </w:rPr>
              <w:t>1周</w:t>
            </w:r>
          </w:p>
        </w:tc>
      </w:tr>
      <w:tr w:rsidR="00CA53B2" w:rsidTr="00D715F7">
        <w:trPr>
          <w:trHeight w:val="340"/>
          <w:jc w:val="center"/>
        </w:trPr>
        <w:tc>
          <w:tcPr>
            <w:tcW w:w="2765" w:type="dxa"/>
            <w:vAlign w:val="center"/>
          </w:tcPr>
          <w:p w:rsidR="00CA53B2" w:rsidRPr="0034254B" w:rsidRDefault="00CA53B2" w:rsidP="00A10F53">
            <w:pPr>
              <w:widowControl/>
              <w:spacing w:beforeLines="50" w:afterLines="50"/>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34254B" w:rsidRDefault="0025199D" w:rsidP="00A10F53">
            <w:pPr>
              <w:widowControl/>
              <w:spacing w:beforeLines="50" w:afterLines="50"/>
              <w:jc w:val="center"/>
              <w:rPr>
                <w:rFonts w:ascii="宋体" w:eastAsia="宋体" w:hAnsi="宋体"/>
              </w:rPr>
            </w:pPr>
            <w:r>
              <w:rPr>
                <w:rFonts w:ascii="宋体" w:eastAsia="宋体" w:hAnsi="宋体" w:hint="eastAsia"/>
              </w:rPr>
              <w:t>道德批评</w:t>
            </w:r>
          </w:p>
        </w:tc>
        <w:tc>
          <w:tcPr>
            <w:tcW w:w="2766" w:type="dxa"/>
            <w:vAlign w:val="center"/>
          </w:tcPr>
          <w:p w:rsidR="00CA53B2" w:rsidRPr="0034254B" w:rsidRDefault="0025199D" w:rsidP="00A10F53">
            <w:pPr>
              <w:widowControl/>
              <w:spacing w:beforeLines="50" w:afterLines="50"/>
              <w:jc w:val="center"/>
              <w:rPr>
                <w:rFonts w:ascii="宋体" w:eastAsia="宋体" w:hAnsi="宋体"/>
              </w:rPr>
            </w:pPr>
            <w:r>
              <w:rPr>
                <w:rFonts w:ascii="宋体" w:eastAsia="宋体" w:hAnsi="宋体" w:hint="eastAsia"/>
              </w:rPr>
              <w:t>1周</w:t>
            </w:r>
          </w:p>
        </w:tc>
      </w:tr>
      <w:tr w:rsidR="0025199D" w:rsidTr="00D715F7">
        <w:trPr>
          <w:trHeight w:val="340"/>
          <w:jc w:val="center"/>
        </w:trPr>
        <w:tc>
          <w:tcPr>
            <w:tcW w:w="2765" w:type="dxa"/>
            <w:vAlign w:val="center"/>
          </w:tcPr>
          <w:p w:rsidR="0025199D" w:rsidRPr="0034254B" w:rsidRDefault="0025199D" w:rsidP="00A10F53">
            <w:pPr>
              <w:widowControl/>
              <w:spacing w:beforeLines="50" w:afterLines="50"/>
              <w:jc w:val="center"/>
              <w:rPr>
                <w:rFonts w:ascii="宋体" w:eastAsia="宋体" w:hAnsi="宋体" w:hint="eastAsia"/>
              </w:rPr>
            </w:pPr>
            <w:r>
              <w:rPr>
                <w:rFonts w:ascii="宋体" w:eastAsia="宋体" w:hAnsi="宋体" w:hint="eastAsia"/>
              </w:rPr>
              <w:lastRenderedPageBreak/>
              <w:t>第七章</w:t>
            </w:r>
          </w:p>
        </w:tc>
        <w:tc>
          <w:tcPr>
            <w:tcW w:w="2765" w:type="dxa"/>
            <w:vAlign w:val="center"/>
          </w:tcPr>
          <w:p w:rsidR="0025199D" w:rsidRDefault="0025199D" w:rsidP="00A10F53">
            <w:pPr>
              <w:widowControl/>
              <w:spacing w:beforeLines="50" w:afterLines="50"/>
              <w:jc w:val="center"/>
              <w:rPr>
                <w:rFonts w:ascii="宋体" w:eastAsia="宋体" w:hAnsi="宋体" w:hint="eastAsia"/>
              </w:rPr>
            </w:pPr>
            <w:r>
              <w:rPr>
                <w:rFonts w:ascii="宋体" w:eastAsia="宋体" w:hAnsi="宋体" w:hint="eastAsia"/>
              </w:rPr>
              <w:t>政治批评</w:t>
            </w:r>
          </w:p>
        </w:tc>
        <w:tc>
          <w:tcPr>
            <w:tcW w:w="2766" w:type="dxa"/>
            <w:vAlign w:val="center"/>
          </w:tcPr>
          <w:p w:rsidR="0025199D" w:rsidRPr="0034254B" w:rsidRDefault="0025199D" w:rsidP="00A10F53">
            <w:pPr>
              <w:widowControl/>
              <w:spacing w:beforeLines="50" w:afterLines="50"/>
              <w:jc w:val="center"/>
              <w:rPr>
                <w:rFonts w:ascii="宋体" w:eastAsia="宋体" w:hAnsi="宋体"/>
              </w:rPr>
            </w:pPr>
            <w:r>
              <w:rPr>
                <w:rFonts w:ascii="宋体" w:eastAsia="宋体" w:hAnsi="宋体" w:hint="eastAsia"/>
              </w:rPr>
              <w:t>1周</w:t>
            </w:r>
          </w:p>
        </w:tc>
      </w:tr>
      <w:tr w:rsidR="0025199D" w:rsidTr="00D715F7">
        <w:trPr>
          <w:trHeight w:val="340"/>
          <w:jc w:val="center"/>
        </w:trPr>
        <w:tc>
          <w:tcPr>
            <w:tcW w:w="2765" w:type="dxa"/>
            <w:vAlign w:val="center"/>
          </w:tcPr>
          <w:p w:rsidR="0025199D" w:rsidRPr="0034254B" w:rsidRDefault="0025199D" w:rsidP="00A10F53">
            <w:pPr>
              <w:widowControl/>
              <w:spacing w:beforeLines="50" w:afterLines="50"/>
              <w:jc w:val="center"/>
              <w:rPr>
                <w:rFonts w:ascii="宋体" w:eastAsia="宋体" w:hAnsi="宋体" w:hint="eastAsia"/>
              </w:rPr>
            </w:pPr>
            <w:r>
              <w:rPr>
                <w:rFonts w:ascii="宋体" w:eastAsia="宋体" w:hAnsi="宋体" w:hint="eastAsia"/>
              </w:rPr>
              <w:t>第八章</w:t>
            </w:r>
          </w:p>
        </w:tc>
        <w:tc>
          <w:tcPr>
            <w:tcW w:w="2765" w:type="dxa"/>
            <w:vAlign w:val="center"/>
          </w:tcPr>
          <w:p w:rsidR="0025199D" w:rsidRDefault="0025199D" w:rsidP="00A10F53">
            <w:pPr>
              <w:widowControl/>
              <w:spacing w:beforeLines="50" w:afterLines="50"/>
              <w:jc w:val="center"/>
              <w:rPr>
                <w:rFonts w:ascii="宋体" w:eastAsia="宋体" w:hAnsi="宋体" w:hint="eastAsia"/>
              </w:rPr>
            </w:pPr>
            <w:r>
              <w:rPr>
                <w:rFonts w:ascii="宋体" w:eastAsia="宋体" w:hAnsi="宋体" w:hint="eastAsia"/>
              </w:rPr>
              <w:t>精神分析批评</w:t>
            </w:r>
          </w:p>
        </w:tc>
        <w:tc>
          <w:tcPr>
            <w:tcW w:w="2766" w:type="dxa"/>
            <w:vAlign w:val="center"/>
          </w:tcPr>
          <w:p w:rsidR="0025199D" w:rsidRPr="0034254B" w:rsidRDefault="0025199D" w:rsidP="00A10F53">
            <w:pPr>
              <w:widowControl/>
              <w:spacing w:beforeLines="50" w:afterLines="50"/>
              <w:jc w:val="center"/>
              <w:rPr>
                <w:rFonts w:ascii="宋体" w:eastAsia="宋体" w:hAnsi="宋体"/>
              </w:rPr>
            </w:pPr>
            <w:r>
              <w:rPr>
                <w:rFonts w:ascii="宋体" w:eastAsia="宋体" w:hAnsi="宋体" w:hint="eastAsia"/>
              </w:rPr>
              <w:t>1周</w:t>
            </w:r>
          </w:p>
        </w:tc>
      </w:tr>
      <w:tr w:rsidR="0025199D" w:rsidTr="00D715F7">
        <w:trPr>
          <w:trHeight w:val="340"/>
          <w:jc w:val="center"/>
        </w:trPr>
        <w:tc>
          <w:tcPr>
            <w:tcW w:w="2765" w:type="dxa"/>
            <w:vAlign w:val="center"/>
          </w:tcPr>
          <w:p w:rsidR="0025199D" w:rsidRPr="0034254B" w:rsidRDefault="0025199D" w:rsidP="00A10F53">
            <w:pPr>
              <w:widowControl/>
              <w:spacing w:beforeLines="50" w:afterLines="50"/>
              <w:jc w:val="center"/>
              <w:rPr>
                <w:rFonts w:ascii="宋体" w:eastAsia="宋体" w:hAnsi="宋体" w:hint="eastAsia"/>
              </w:rPr>
            </w:pPr>
            <w:r>
              <w:rPr>
                <w:rFonts w:ascii="宋体" w:eastAsia="宋体" w:hAnsi="宋体" w:hint="eastAsia"/>
              </w:rPr>
              <w:t>第九章</w:t>
            </w:r>
          </w:p>
        </w:tc>
        <w:tc>
          <w:tcPr>
            <w:tcW w:w="2765" w:type="dxa"/>
            <w:vAlign w:val="center"/>
          </w:tcPr>
          <w:p w:rsidR="0025199D" w:rsidRDefault="0025199D" w:rsidP="00A10F53">
            <w:pPr>
              <w:widowControl/>
              <w:spacing w:beforeLines="50" w:afterLines="50"/>
              <w:jc w:val="center"/>
              <w:rPr>
                <w:rFonts w:ascii="宋体" w:eastAsia="宋体" w:hAnsi="宋体" w:hint="eastAsia"/>
              </w:rPr>
            </w:pPr>
            <w:r>
              <w:rPr>
                <w:rFonts w:ascii="宋体" w:eastAsia="宋体" w:hAnsi="宋体" w:hint="eastAsia"/>
              </w:rPr>
              <w:t>女性批评</w:t>
            </w:r>
          </w:p>
        </w:tc>
        <w:tc>
          <w:tcPr>
            <w:tcW w:w="2766" w:type="dxa"/>
            <w:vAlign w:val="center"/>
          </w:tcPr>
          <w:p w:rsidR="0025199D" w:rsidRPr="0034254B" w:rsidRDefault="0025199D" w:rsidP="00A10F53">
            <w:pPr>
              <w:widowControl/>
              <w:spacing w:beforeLines="50" w:afterLines="50"/>
              <w:jc w:val="center"/>
              <w:rPr>
                <w:rFonts w:ascii="宋体" w:eastAsia="宋体" w:hAnsi="宋体"/>
              </w:rPr>
            </w:pPr>
            <w:r>
              <w:rPr>
                <w:rFonts w:ascii="宋体" w:eastAsia="宋体" w:hAnsi="宋体" w:hint="eastAsia"/>
              </w:rPr>
              <w:t>1周</w:t>
            </w:r>
          </w:p>
        </w:tc>
      </w:tr>
      <w:tr w:rsidR="0025199D" w:rsidTr="00D715F7">
        <w:trPr>
          <w:trHeight w:val="340"/>
          <w:jc w:val="center"/>
        </w:trPr>
        <w:tc>
          <w:tcPr>
            <w:tcW w:w="2765" w:type="dxa"/>
            <w:vAlign w:val="center"/>
          </w:tcPr>
          <w:p w:rsidR="0025199D" w:rsidRPr="0034254B" w:rsidRDefault="0025199D" w:rsidP="00A10F53">
            <w:pPr>
              <w:widowControl/>
              <w:spacing w:beforeLines="50" w:afterLines="50"/>
              <w:jc w:val="center"/>
              <w:rPr>
                <w:rFonts w:ascii="宋体" w:eastAsia="宋体" w:hAnsi="宋体" w:hint="eastAsia"/>
              </w:rPr>
            </w:pPr>
            <w:r>
              <w:rPr>
                <w:rFonts w:ascii="宋体" w:eastAsia="宋体" w:hAnsi="宋体" w:hint="eastAsia"/>
              </w:rPr>
              <w:t>第十章</w:t>
            </w:r>
          </w:p>
        </w:tc>
        <w:tc>
          <w:tcPr>
            <w:tcW w:w="2765" w:type="dxa"/>
            <w:vAlign w:val="center"/>
          </w:tcPr>
          <w:p w:rsidR="0025199D" w:rsidRDefault="0025199D" w:rsidP="00A10F53">
            <w:pPr>
              <w:widowControl/>
              <w:spacing w:beforeLines="50" w:afterLines="50"/>
              <w:jc w:val="center"/>
              <w:rPr>
                <w:rFonts w:ascii="宋体" w:eastAsia="宋体" w:hAnsi="宋体" w:hint="eastAsia"/>
              </w:rPr>
            </w:pPr>
            <w:r>
              <w:rPr>
                <w:rFonts w:ascii="宋体" w:eastAsia="宋体" w:hAnsi="宋体" w:hint="eastAsia"/>
              </w:rPr>
              <w:t>神话批评</w:t>
            </w:r>
          </w:p>
        </w:tc>
        <w:tc>
          <w:tcPr>
            <w:tcW w:w="2766" w:type="dxa"/>
            <w:vAlign w:val="center"/>
          </w:tcPr>
          <w:p w:rsidR="0025199D" w:rsidRPr="0034254B" w:rsidRDefault="0025199D" w:rsidP="00A10F53">
            <w:pPr>
              <w:widowControl/>
              <w:spacing w:beforeLines="50" w:afterLines="50"/>
              <w:jc w:val="center"/>
              <w:rPr>
                <w:rFonts w:ascii="宋体" w:eastAsia="宋体" w:hAnsi="宋体"/>
              </w:rPr>
            </w:pPr>
            <w:r>
              <w:rPr>
                <w:rFonts w:ascii="宋体" w:eastAsia="宋体" w:hAnsi="宋体" w:hint="eastAsia"/>
              </w:rPr>
              <w:t>1周</w:t>
            </w:r>
          </w:p>
        </w:tc>
      </w:tr>
      <w:tr w:rsidR="0025199D" w:rsidTr="00D715F7">
        <w:trPr>
          <w:trHeight w:val="340"/>
          <w:jc w:val="center"/>
        </w:trPr>
        <w:tc>
          <w:tcPr>
            <w:tcW w:w="2765" w:type="dxa"/>
            <w:vAlign w:val="center"/>
          </w:tcPr>
          <w:p w:rsidR="0025199D" w:rsidRPr="0034254B" w:rsidRDefault="0025199D" w:rsidP="00A10F53">
            <w:pPr>
              <w:widowControl/>
              <w:spacing w:beforeLines="50" w:afterLines="50"/>
              <w:jc w:val="center"/>
              <w:rPr>
                <w:rFonts w:ascii="宋体" w:eastAsia="宋体" w:hAnsi="宋体" w:hint="eastAsia"/>
              </w:rPr>
            </w:pPr>
            <w:r>
              <w:rPr>
                <w:rFonts w:ascii="宋体" w:eastAsia="宋体" w:hAnsi="宋体" w:hint="eastAsia"/>
              </w:rPr>
              <w:t>第十一章</w:t>
            </w:r>
          </w:p>
        </w:tc>
        <w:tc>
          <w:tcPr>
            <w:tcW w:w="2765" w:type="dxa"/>
            <w:vAlign w:val="center"/>
          </w:tcPr>
          <w:p w:rsidR="0025199D" w:rsidRDefault="0025199D" w:rsidP="00A10F53">
            <w:pPr>
              <w:widowControl/>
              <w:spacing w:beforeLines="50" w:afterLines="50"/>
              <w:jc w:val="center"/>
              <w:rPr>
                <w:rFonts w:ascii="宋体" w:eastAsia="宋体" w:hAnsi="宋体" w:hint="eastAsia"/>
              </w:rPr>
            </w:pPr>
            <w:r>
              <w:rPr>
                <w:rFonts w:ascii="宋体" w:eastAsia="宋体" w:hAnsi="宋体" w:hint="eastAsia"/>
              </w:rPr>
              <w:t>文化批评</w:t>
            </w:r>
          </w:p>
        </w:tc>
        <w:tc>
          <w:tcPr>
            <w:tcW w:w="2766" w:type="dxa"/>
            <w:vAlign w:val="center"/>
          </w:tcPr>
          <w:p w:rsidR="0025199D" w:rsidRPr="0034254B" w:rsidRDefault="0025199D" w:rsidP="00A10F53">
            <w:pPr>
              <w:widowControl/>
              <w:spacing w:beforeLines="50" w:afterLines="50"/>
              <w:jc w:val="center"/>
              <w:rPr>
                <w:rFonts w:ascii="宋体" w:eastAsia="宋体" w:hAnsi="宋体"/>
              </w:rPr>
            </w:pPr>
            <w:r>
              <w:rPr>
                <w:rFonts w:ascii="宋体" w:eastAsia="宋体" w:hAnsi="宋体" w:hint="eastAsia"/>
              </w:rPr>
              <w:t>1周</w:t>
            </w:r>
          </w:p>
        </w:tc>
      </w:tr>
      <w:tr w:rsidR="0025199D" w:rsidTr="00D715F7">
        <w:trPr>
          <w:trHeight w:val="340"/>
          <w:jc w:val="center"/>
        </w:trPr>
        <w:tc>
          <w:tcPr>
            <w:tcW w:w="2765" w:type="dxa"/>
            <w:vAlign w:val="center"/>
          </w:tcPr>
          <w:p w:rsidR="0025199D" w:rsidRPr="0034254B" w:rsidRDefault="0025199D" w:rsidP="00A10F53">
            <w:pPr>
              <w:widowControl/>
              <w:spacing w:beforeLines="50" w:afterLines="50"/>
              <w:jc w:val="center"/>
              <w:rPr>
                <w:rFonts w:ascii="宋体" w:eastAsia="宋体" w:hAnsi="宋体" w:hint="eastAsia"/>
              </w:rPr>
            </w:pPr>
            <w:r>
              <w:rPr>
                <w:rFonts w:ascii="宋体" w:eastAsia="宋体" w:hAnsi="宋体" w:hint="eastAsia"/>
              </w:rPr>
              <w:t>第十二章</w:t>
            </w:r>
          </w:p>
        </w:tc>
        <w:tc>
          <w:tcPr>
            <w:tcW w:w="2765" w:type="dxa"/>
            <w:vAlign w:val="center"/>
          </w:tcPr>
          <w:p w:rsidR="0025199D" w:rsidRDefault="0025199D" w:rsidP="00A10F53">
            <w:pPr>
              <w:widowControl/>
              <w:spacing w:beforeLines="50" w:afterLines="50"/>
              <w:jc w:val="center"/>
              <w:rPr>
                <w:rFonts w:ascii="宋体" w:eastAsia="宋体" w:hAnsi="宋体" w:hint="eastAsia"/>
              </w:rPr>
            </w:pPr>
            <w:r>
              <w:rPr>
                <w:rFonts w:ascii="宋体" w:eastAsia="宋体" w:hAnsi="宋体" w:hint="eastAsia"/>
              </w:rPr>
              <w:t>生态批评</w:t>
            </w:r>
          </w:p>
        </w:tc>
        <w:tc>
          <w:tcPr>
            <w:tcW w:w="2766" w:type="dxa"/>
            <w:vAlign w:val="center"/>
          </w:tcPr>
          <w:p w:rsidR="0025199D" w:rsidRPr="0034254B" w:rsidRDefault="0025199D" w:rsidP="00A10F53">
            <w:pPr>
              <w:widowControl/>
              <w:spacing w:beforeLines="50" w:afterLines="50"/>
              <w:jc w:val="center"/>
              <w:rPr>
                <w:rFonts w:ascii="宋体" w:eastAsia="宋体" w:hAnsi="宋体"/>
              </w:rPr>
            </w:pPr>
            <w:r>
              <w:rPr>
                <w:rFonts w:ascii="宋体" w:eastAsia="宋体" w:hAnsi="宋体" w:hint="eastAsia"/>
              </w:rPr>
              <w:t>1周</w:t>
            </w:r>
          </w:p>
        </w:tc>
      </w:tr>
      <w:tr w:rsidR="0025199D" w:rsidTr="00D715F7">
        <w:trPr>
          <w:trHeight w:val="340"/>
          <w:jc w:val="center"/>
        </w:trPr>
        <w:tc>
          <w:tcPr>
            <w:tcW w:w="2765" w:type="dxa"/>
            <w:vAlign w:val="center"/>
          </w:tcPr>
          <w:p w:rsidR="0025199D" w:rsidRPr="0034254B" w:rsidRDefault="0025199D" w:rsidP="00A10F53">
            <w:pPr>
              <w:widowControl/>
              <w:spacing w:beforeLines="50" w:afterLines="50"/>
              <w:jc w:val="center"/>
              <w:rPr>
                <w:rFonts w:ascii="宋体" w:eastAsia="宋体" w:hAnsi="宋体" w:hint="eastAsia"/>
              </w:rPr>
            </w:pPr>
            <w:r>
              <w:rPr>
                <w:rFonts w:ascii="宋体" w:eastAsia="宋体" w:hAnsi="宋体" w:hint="eastAsia"/>
              </w:rPr>
              <w:t>第十三章</w:t>
            </w:r>
          </w:p>
        </w:tc>
        <w:tc>
          <w:tcPr>
            <w:tcW w:w="2765" w:type="dxa"/>
            <w:vAlign w:val="center"/>
          </w:tcPr>
          <w:p w:rsidR="0025199D" w:rsidRDefault="0025199D" w:rsidP="00A10F53">
            <w:pPr>
              <w:widowControl/>
              <w:spacing w:beforeLines="50" w:afterLines="50"/>
              <w:jc w:val="center"/>
              <w:rPr>
                <w:rFonts w:ascii="宋体" w:eastAsia="宋体" w:hAnsi="宋体" w:hint="eastAsia"/>
              </w:rPr>
            </w:pPr>
            <w:r>
              <w:rPr>
                <w:rFonts w:ascii="宋体" w:eastAsia="宋体" w:hAnsi="宋体" w:hint="eastAsia"/>
              </w:rPr>
              <w:t>读者批评</w:t>
            </w:r>
          </w:p>
        </w:tc>
        <w:tc>
          <w:tcPr>
            <w:tcW w:w="2766" w:type="dxa"/>
            <w:vAlign w:val="center"/>
          </w:tcPr>
          <w:p w:rsidR="0025199D" w:rsidRPr="0034254B" w:rsidRDefault="0025199D" w:rsidP="00A10F53">
            <w:pPr>
              <w:widowControl/>
              <w:spacing w:beforeLines="50" w:afterLines="50"/>
              <w:jc w:val="center"/>
              <w:rPr>
                <w:rFonts w:ascii="宋体" w:eastAsia="宋体" w:hAnsi="宋体"/>
              </w:rPr>
            </w:pPr>
            <w:r>
              <w:rPr>
                <w:rFonts w:ascii="宋体" w:eastAsia="宋体" w:hAnsi="宋体" w:hint="eastAsia"/>
              </w:rPr>
              <w:t>1周</w:t>
            </w:r>
          </w:p>
        </w:tc>
      </w:tr>
      <w:tr w:rsidR="0025199D" w:rsidTr="00D715F7">
        <w:trPr>
          <w:trHeight w:val="340"/>
          <w:jc w:val="center"/>
        </w:trPr>
        <w:tc>
          <w:tcPr>
            <w:tcW w:w="2765" w:type="dxa"/>
            <w:vAlign w:val="center"/>
          </w:tcPr>
          <w:p w:rsidR="0025199D" w:rsidRPr="0034254B" w:rsidRDefault="0025199D" w:rsidP="00A10F53">
            <w:pPr>
              <w:widowControl/>
              <w:spacing w:beforeLines="50" w:afterLines="50"/>
              <w:jc w:val="center"/>
              <w:rPr>
                <w:rFonts w:ascii="宋体" w:eastAsia="宋体" w:hAnsi="宋体" w:hint="eastAsia"/>
              </w:rPr>
            </w:pPr>
            <w:r>
              <w:rPr>
                <w:rFonts w:ascii="宋体" w:eastAsia="宋体" w:hAnsi="宋体" w:hint="eastAsia"/>
              </w:rPr>
              <w:t>第十四章</w:t>
            </w:r>
          </w:p>
        </w:tc>
        <w:tc>
          <w:tcPr>
            <w:tcW w:w="2765" w:type="dxa"/>
            <w:vAlign w:val="center"/>
          </w:tcPr>
          <w:p w:rsidR="0025199D" w:rsidRDefault="0025199D" w:rsidP="00A10F53">
            <w:pPr>
              <w:widowControl/>
              <w:spacing w:beforeLines="50" w:afterLines="50"/>
              <w:jc w:val="center"/>
              <w:rPr>
                <w:rFonts w:ascii="宋体" w:eastAsia="宋体" w:hAnsi="宋体" w:hint="eastAsia"/>
              </w:rPr>
            </w:pPr>
            <w:r>
              <w:rPr>
                <w:rFonts w:ascii="宋体" w:eastAsia="宋体" w:hAnsi="宋体" w:hint="eastAsia"/>
              </w:rPr>
              <w:t>比较批评</w:t>
            </w:r>
          </w:p>
        </w:tc>
        <w:tc>
          <w:tcPr>
            <w:tcW w:w="2766" w:type="dxa"/>
            <w:vAlign w:val="center"/>
          </w:tcPr>
          <w:p w:rsidR="0025199D" w:rsidRPr="0034254B" w:rsidRDefault="0025199D" w:rsidP="00A10F53">
            <w:pPr>
              <w:widowControl/>
              <w:spacing w:beforeLines="50" w:afterLines="50"/>
              <w:jc w:val="center"/>
              <w:rPr>
                <w:rFonts w:ascii="宋体" w:eastAsia="宋体" w:hAnsi="宋体"/>
              </w:rPr>
            </w:pPr>
            <w:r>
              <w:rPr>
                <w:rFonts w:ascii="宋体" w:eastAsia="宋体" w:hAnsi="宋体" w:hint="eastAsia"/>
              </w:rPr>
              <w:t>1周</w:t>
            </w:r>
          </w:p>
        </w:tc>
      </w:tr>
      <w:tr w:rsidR="0025199D" w:rsidTr="00D715F7">
        <w:trPr>
          <w:trHeight w:val="340"/>
          <w:jc w:val="center"/>
        </w:trPr>
        <w:tc>
          <w:tcPr>
            <w:tcW w:w="2765" w:type="dxa"/>
            <w:vAlign w:val="center"/>
          </w:tcPr>
          <w:p w:rsidR="0025199D" w:rsidRPr="0034254B" w:rsidRDefault="0025199D" w:rsidP="00A10F53">
            <w:pPr>
              <w:widowControl/>
              <w:spacing w:beforeLines="50" w:afterLines="50"/>
              <w:jc w:val="center"/>
              <w:rPr>
                <w:rFonts w:ascii="宋体" w:eastAsia="宋体" w:hAnsi="宋体" w:hint="eastAsia"/>
              </w:rPr>
            </w:pPr>
            <w:r>
              <w:rPr>
                <w:rFonts w:ascii="宋体" w:eastAsia="宋体" w:hAnsi="宋体" w:hint="eastAsia"/>
              </w:rPr>
              <w:t>第十五章</w:t>
            </w:r>
          </w:p>
        </w:tc>
        <w:tc>
          <w:tcPr>
            <w:tcW w:w="2765" w:type="dxa"/>
            <w:vAlign w:val="center"/>
          </w:tcPr>
          <w:p w:rsidR="0025199D" w:rsidRDefault="0025199D" w:rsidP="00A10F53">
            <w:pPr>
              <w:widowControl/>
              <w:spacing w:beforeLines="50" w:afterLines="50"/>
              <w:jc w:val="center"/>
              <w:rPr>
                <w:rFonts w:ascii="宋体" w:eastAsia="宋体" w:hAnsi="宋体" w:hint="eastAsia"/>
              </w:rPr>
            </w:pPr>
            <w:r>
              <w:rPr>
                <w:rFonts w:ascii="宋体" w:eastAsia="宋体" w:hAnsi="宋体" w:hint="eastAsia"/>
              </w:rPr>
              <w:t>批评写作</w:t>
            </w:r>
          </w:p>
        </w:tc>
        <w:tc>
          <w:tcPr>
            <w:tcW w:w="2766" w:type="dxa"/>
            <w:vAlign w:val="center"/>
          </w:tcPr>
          <w:p w:rsidR="0025199D" w:rsidRPr="0034254B" w:rsidRDefault="0025199D" w:rsidP="00A10F53">
            <w:pPr>
              <w:widowControl/>
              <w:spacing w:beforeLines="50" w:afterLines="50"/>
              <w:jc w:val="center"/>
              <w:rPr>
                <w:rFonts w:ascii="宋体" w:eastAsia="宋体" w:hAnsi="宋体"/>
              </w:rPr>
            </w:pPr>
            <w:r>
              <w:rPr>
                <w:rFonts w:ascii="宋体" w:eastAsia="宋体" w:hAnsi="宋体" w:hint="eastAsia"/>
              </w:rPr>
              <w:t>2周</w:t>
            </w:r>
          </w:p>
        </w:tc>
      </w:tr>
      <w:tr w:rsidR="00CA53B2" w:rsidTr="00D715F7">
        <w:trPr>
          <w:trHeight w:val="340"/>
          <w:jc w:val="center"/>
        </w:trPr>
        <w:tc>
          <w:tcPr>
            <w:tcW w:w="2765" w:type="dxa"/>
            <w:vAlign w:val="center"/>
          </w:tcPr>
          <w:p w:rsidR="00CA53B2" w:rsidRPr="0034254B" w:rsidRDefault="0025199D" w:rsidP="00A10F53">
            <w:pPr>
              <w:widowControl/>
              <w:spacing w:beforeLines="50" w:afterLines="50"/>
              <w:jc w:val="center"/>
              <w:rPr>
                <w:rFonts w:ascii="宋体" w:eastAsia="宋体" w:hAnsi="宋体"/>
              </w:rPr>
            </w:pPr>
            <w:r>
              <w:rPr>
                <w:rFonts w:ascii="宋体" w:eastAsia="宋体" w:hAnsi="宋体" w:hint="eastAsia"/>
              </w:rPr>
              <w:t>第十六章</w:t>
            </w:r>
          </w:p>
        </w:tc>
        <w:tc>
          <w:tcPr>
            <w:tcW w:w="2765" w:type="dxa"/>
            <w:vAlign w:val="center"/>
          </w:tcPr>
          <w:p w:rsidR="00CA53B2" w:rsidRPr="0034254B" w:rsidRDefault="00CA53B2" w:rsidP="00A10F53">
            <w:pPr>
              <w:widowControl/>
              <w:spacing w:beforeLines="50" w:afterLines="50"/>
              <w:jc w:val="center"/>
              <w:rPr>
                <w:rFonts w:ascii="宋体" w:eastAsia="宋体" w:hAnsi="宋体"/>
              </w:rPr>
            </w:pPr>
          </w:p>
        </w:tc>
        <w:tc>
          <w:tcPr>
            <w:tcW w:w="2766" w:type="dxa"/>
            <w:vAlign w:val="center"/>
          </w:tcPr>
          <w:p w:rsidR="00CA53B2" w:rsidRPr="0034254B" w:rsidRDefault="00CA53B2" w:rsidP="00A10F53">
            <w:pPr>
              <w:widowControl/>
              <w:spacing w:beforeLines="50" w:afterLines="50"/>
              <w:jc w:val="center"/>
              <w:rPr>
                <w:rFonts w:ascii="宋体" w:eastAsia="宋体" w:hAnsi="宋体"/>
              </w:rPr>
            </w:pPr>
          </w:p>
        </w:tc>
      </w:tr>
    </w:tbl>
    <w:p w:rsidR="00CA53B2" w:rsidRDefault="0034254B" w:rsidP="00A10F53">
      <w:pPr>
        <w:widowControl/>
        <w:spacing w:beforeLines="50" w:afterLines="50"/>
        <w:ind w:firstLineChars="200" w:firstLine="562"/>
        <w:jc w:val="left"/>
      </w:pPr>
      <w:r w:rsidRPr="0034254B">
        <w:rPr>
          <w:rFonts w:ascii="黑体" w:eastAsia="黑体" w:hAnsi="黑体" w:hint="eastAsia"/>
          <w:b/>
          <w:sz w:val="28"/>
          <w:szCs w:val="28"/>
        </w:rPr>
        <w:t>五、教学进度</w:t>
      </w:r>
    </w:p>
    <w:p w:rsidR="0034254B" w:rsidRPr="00D504B7" w:rsidRDefault="00DD7B5F" w:rsidP="00A10F53">
      <w:pPr>
        <w:widowControl/>
        <w:spacing w:beforeLines="50" w:afterLines="50"/>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6"/>
        <w:tblW w:w="0" w:type="auto"/>
        <w:jc w:val="center"/>
        <w:tblLook w:val="04A0"/>
      </w:tblPr>
      <w:tblGrid>
        <w:gridCol w:w="846"/>
        <w:gridCol w:w="567"/>
        <w:gridCol w:w="709"/>
        <w:gridCol w:w="2551"/>
        <w:gridCol w:w="851"/>
        <w:gridCol w:w="2268"/>
        <w:gridCol w:w="504"/>
      </w:tblGrid>
      <w:tr w:rsidR="00D715F7" w:rsidRPr="00D715F7" w:rsidTr="00C936B9">
        <w:trPr>
          <w:trHeight w:val="340"/>
          <w:jc w:val="center"/>
        </w:trPr>
        <w:tc>
          <w:tcPr>
            <w:tcW w:w="846" w:type="dxa"/>
            <w:vAlign w:val="center"/>
          </w:tcPr>
          <w:p w:rsidR="00D715F7" w:rsidRPr="00BA23F0" w:rsidRDefault="00D715F7" w:rsidP="00A10F53">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周次</w:t>
            </w:r>
          </w:p>
        </w:tc>
        <w:tc>
          <w:tcPr>
            <w:tcW w:w="567" w:type="dxa"/>
            <w:vAlign w:val="center"/>
          </w:tcPr>
          <w:p w:rsidR="00D715F7" w:rsidRPr="00BA23F0" w:rsidRDefault="00D715F7" w:rsidP="00A10F53">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日期</w:t>
            </w:r>
          </w:p>
        </w:tc>
        <w:tc>
          <w:tcPr>
            <w:tcW w:w="709" w:type="dxa"/>
            <w:vAlign w:val="center"/>
          </w:tcPr>
          <w:p w:rsidR="00D715F7" w:rsidRPr="00BA23F0" w:rsidRDefault="00D715F7" w:rsidP="00A10F53">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章节名称</w:t>
            </w:r>
          </w:p>
        </w:tc>
        <w:tc>
          <w:tcPr>
            <w:tcW w:w="2551" w:type="dxa"/>
            <w:vAlign w:val="center"/>
          </w:tcPr>
          <w:p w:rsidR="00D715F7" w:rsidRPr="00BA23F0" w:rsidRDefault="00D715F7" w:rsidP="00A10F53">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内容提要</w:t>
            </w:r>
          </w:p>
        </w:tc>
        <w:tc>
          <w:tcPr>
            <w:tcW w:w="851" w:type="dxa"/>
            <w:vAlign w:val="center"/>
          </w:tcPr>
          <w:p w:rsidR="00D715F7" w:rsidRPr="00BA23F0" w:rsidRDefault="00D715F7" w:rsidP="00A10F53">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授课时数</w:t>
            </w:r>
          </w:p>
        </w:tc>
        <w:tc>
          <w:tcPr>
            <w:tcW w:w="2268" w:type="dxa"/>
            <w:vAlign w:val="center"/>
          </w:tcPr>
          <w:p w:rsidR="00D715F7" w:rsidRPr="00BA23F0" w:rsidRDefault="00D715F7" w:rsidP="00A10F53">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作业及要求</w:t>
            </w:r>
          </w:p>
        </w:tc>
        <w:tc>
          <w:tcPr>
            <w:tcW w:w="504" w:type="dxa"/>
            <w:vAlign w:val="center"/>
          </w:tcPr>
          <w:p w:rsidR="00D715F7" w:rsidRPr="00BA23F0" w:rsidRDefault="00D715F7" w:rsidP="00A10F53">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rsidTr="00C936B9">
        <w:trPr>
          <w:trHeight w:val="340"/>
          <w:jc w:val="center"/>
        </w:trPr>
        <w:tc>
          <w:tcPr>
            <w:tcW w:w="846" w:type="dxa"/>
            <w:vAlign w:val="center"/>
          </w:tcPr>
          <w:p w:rsidR="00D715F7" w:rsidRPr="00D715F7" w:rsidRDefault="00BA23F0" w:rsidP="00A10F53">
            <w:pPr>
              <w:widowControl/>
              <w:spacing w:beforeLines="50" w:afterLines="50"/>
              <w:jc w:val="center"/>
              <w:rPr>
                <w:rFonts w:ascii="宋体" w:eastAsia="宋体" w:hAnsi="宋体"/>
                <w:szCs w:val="21"/>
              </w:rPr>
            </w:pPr>
            <w:r>
              <w:rPr>
                <w:rFonts w:ascii="宋体" w:eastAsia="宋体" w:hAnsi="宋体" w:hint="eastAsia"/>
                <w:szCs w:val="21"/>
              </w:rPr>
              <w:t>1</w:t>
            </w:r>
            <w:r w:rsidR="00504921">
              <w:rPr>
                <w:rFonts w:ascii="宋体" w:eastAsia="宋体" w:hAnsi="宋体" w:hint="eastAsia"/>
                <w:szCs w:val="21"/>
              </w:rPr>
              <w:t>-2</w:t>
            </w:r>
          </w:p>
        </w:tc>
        <w:tc>
          <w:tcPr>
            <w:tcW w:w="567" w:type="dxa"/>
            <w:vAlign w:val="center"/>
          </w:tcPr>
          <w:p w:rsidR="00D715F7" w:rsidRPr="00D715F7" w:rsidRDefault="00D715F7" w:rsidP="00A10F53">
            <w:pPr>
              <w:widowControl/>
              <w:spacing w:beforeLines="50" w:afterLines="50"/>
              <w:jc w:val="center"/>
              <w:rPr>
                <w:rFonts w:ascii="宋体" w:eastAsia="宋体" w:hAnsi="宋体"/>
                <w:szCs w:val="21"/>
              </w:rPr>
            </w:pPr>
          </w:p>
        </w:tc>
        <w:tc>
          <w:tcPr>
            <w:tcW w:w="709" w:type="dxa"/>
            <w:vAlign w:val="center"/>
          </w:tcPr>
          <w:p w:rsidR="00D715F7"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导言</w:t>
            </w:r>
          </w:p>
        </w:tc>
        <w:tc>
          <w:tcPr>
            <w:tcW w:w="2551" w:type="dxa"/>
            <w:vAlign w:val="center"/>
          </w:tcPr>
          <w:p w:rsidR="00D715F7" w:rsidRPr="00080966" w:rsidRDefault="00DA3E2B" w:rsidP="004B47FB">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阐述文学批评的历史、性质与方法</w:t>
            </w:r>
          </w:p>
        </w:tc>
        <w:tc>
          <w:tcPr>
            <w:tcW w:w="851" w:type="dxa"/>
            <w:vAlign w:val="center"/>
          </w:tcPr>
          <w:p w:rsidR="00D715F7"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4</w:t>
            </w:r>
          </w:p>
        </w:tc>
        <w:tc>
          <w:tcPr>
            <w:tcW w:w="2268" w:type="dxa"/>
            <w:vAlign w:val="center"/>
          </w:tcPr>
          <w:p w:rsidR="00DA3E2B" w:rsidRDefault="00DA3E2B"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DA3E2B" w:rsidRDefault="00DA3E2B"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（1）什么是文学批评？</w:t>
            </w:r>
          </w:p>
          <w:p w:rsidR="00D715F7" w:rsidRPr="0088245C" w:rsidRDefault="00DA3E2B" w:rsidP="00C936B9">
            <w:pPr>
              <w:widowControl/>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（2）文学批评有哪些方法？</w:t>
            </w:r>
          </w:p>
        </w:tc>
        <w:tc>
          <w:tcPr>
            <w:tcW w:w="504" w:type="dxa"/>
            <w:vAlign w:val="center"/>
          </w:tcPr>
          <w:p w:rsidR="00D715F7" w:rsidRPr="00D715F7" w:rsidRDefault="00D715F7" w:rsidP="00A10F53">
            <w:pPr>
              <w:widowControl/>
              <w:spacing w:beforeLines="50" w:afterLines="50"/>
              <w:jc w:val="center"/>
              <w:rPr>
                <w:rFonts w:ascii="宋体" w:eastAsia="宋体" w:hAnsi="宋体"/>
                <w:szCs w:val="21"/>
              </w:rPr>
            </w:pPr>
          </w:p>
        </w:tc>
      </w:tr>
      <w:tr w:rsidR="00D715F7" w:rsidRPr="00D715F7" w:rsidTr="00C936B9">
        <w:trPr>
          <w:trHeight w:val="340"/>
          <w:jc w:val="center"/>
        </w:trPr>
        <w:tc>
          <w:tcPr>
            <w:tcW w:w="846" w:type="dxa"/>
            <w:vAlign w:val="center"/>
          </w:tcPr>
          <w:p w:rsidR="00D715F7"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3</w:t>
            </w:r>
          </w:p>
        </w:tc>
        <w:tc>
          <w:tcPr>
            <w:tcW w:w="567" w:type="dxa"/>
            <w:vAlign w:val="center"/>
          </w:tcPr>
          <w:p w:rsidR="00D715F7" w:rsidRPr="00D715F7" w:rsidRDefault="00D715F7" w:rsidP="00A10F53">
            <w:pPr>
              <w:widowControl/>
              <w:spacing w:beforeLines="50" w:afterLines="50"/>
              <w:jc w:val="center"/>
              <w:rPr>
                <w:rFonts w:ascii="宋体" w:eastAsia="宋体" w:hAnsi="宋体"/>
                <w:szCs w:val="21"/>
              </w:rPr>
            </w:pPr>
          </w:p>
        </w:tc>
        <w:tc>
          <w:tcPr>
            <w:tcW w:w="709" w:type="dxa"/>
            <w:vAlign w:val="center"/>
          </w:tcPr>
          <w:p w:rsidR="00D715F7"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审美批评</w:t>
            </w:r>
          </w:p>
        </w:tc>
        <w:tc>
          <w:tcPr>
            <w:tcW w:w="2551" w:type="dxa"/>
            <w:vAlign w:val="center"/>
          </w:tcPr>
          <w:p w:rsidR="00DA3E2B" w:rsidRDefault="00DA3E2B" w:rsidP="00DA3E2B">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（1）审美批评的历史与基本特征</w:t>
            </w:r>
          </w:p>
          <w:p w:rsidR="00D715F7" w:rsidRPr="004B47FB" w:rsidRDefault="00DA3E2B" w:rsidP="00DA3E2B">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（2）审美批评的具体应用</w:t>
            </w:r>
          </w:p>
        </w:tc>
        <w:tc>
          <w:tcPr>
            <w:tcW w:w="851" w:type="dxa"/>
            <w:vAlign w:val="center"/>
          </w:tcPr>
          <w:p w:rsidR="00D715F7"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2</w:t>
            </w:r>
          </w:p>
        </w:tc>
        <w:tc>
          <w:tcPr>
            <w:tcW w:w="2268" w:type="dxa"/>
            <w:vAlign w:val="center"/>
          </w:tcPr>
          <w:p w:rsidR="00DA3E2B" w:rsidRDefault="00DA3E2B"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DA3E2B" w:rsidRDefault="00DA3E2B"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（1）审美批评具有哪些基本特征？</w:t>
            </w:r>
          </w:p>
          <w:p w:rsidR="00D715F7" w:rsidRPr="004B47FB" w:rsidRDefault="00DA3E2B" w:rsidP="00C936B9">
            <w:pPr>
              <w:widowControl/>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（2）审美批评与其他批评方法的区别体现在哪些层面？</w:t>
            </w:r>
          </w:p>
        </w:tc>
        <w:tc>
          <w:tcPr>
            <w:tcW w:w="504" w:type="dxa"/>
            <w:vAlign w:val="center"/>
          </w:tcPr>
          <w:p w:rsidR="00D715F7" w:rsidRPr="00D715F7" w:rsidRDefault="00D715F7" w:rsidP="00A10F53">
            <w:pPr>
              <w:widowControl/>
              <w:spacing w:beforeLines="50" w:afterLines="50"/>
              <w:jc w:val="center"/>
              <w:rPr>
                <w:rFonts w:ascii="宋体" w:eastAsia="宋体" w:hAnsi="宋体"/>
                <w:szCs w:val="21"/>
              </w:rPr>
            </w:pPr>
          </w:p>
        </w:tc>
      </w:tr>
      <w:tr w:rsidR="00D715F7" w:rsidRPr="00D715F7" w:rsidTr="00C936B9">
        <w:trPr>
          <w:trHeight w:val="340"/>
          <w:jc w:val="center"/>
        </w:trPr>
        <w:tc>
          <w:tcPr>
            <w:tcW w:w="846" w:type="dxa"/>
            <w:vAlign w:val="center"/>
          </w:tcPr>
          <w:p w:rsidR="00D715F7" w:rsidRPr="00D715F7" w:rsidRDefault="00BA23F0" w:rsidP="00A10F53">
            <w:pPr>
              <w:widowControl/>
              <w:spacing w:beforeLines="50" w:afterLines="50"/>
              <w:jc w:val="center"/>
              <w:rPr>
                <w:rFonts w:ascii="宋体" w:eastAsia="宋体" w:hAnsi="宋体"/>
                <w:szCs w:val="21"/>
              </w:rPr>
            </w:pPr>
            <w:r>
              <w:rPr>
                <w:rFonts w:ascii="宋体" w:eastAsia="宋体" w:hAnsi="宋体" w:hint="eastAsia"/>
                <w:szCs w:val="21"/>
              </w:rPr>
              <w:t>4</w:t>
            </w:r>
          </w:p>
        </w:tc>
        <w:tc>
          <w:tcPr>
            <w:tcW w:w="567" w:type="dxa"/>
            <w:vAlign w:val="center"/>
          </w:tcPr>
          <w:p w:rsidR="00D715F7" w:rsidRPr="00D715F7" w:rsidRDefault="00D715F7" w:rsidP="00A10F53">
            <w:pPr>
              <w:widowControl/>
              <w:spacing w:beforeLines="50" w:afterLines="50"/>
              <w:jc w:val="center"/>
              <w:rPr>
                <w:rFonts w:ascii="宋体" w:eastAsia="宋体" w:hAnsi="宋体"/>
                <w:szCs w:val="21"/>
              </w:rPr>
            </w:pPr>
          </w:p>
        </w:tc>
        <w:tc>
          <w:tcPr>
            <w:tcW w:w="709" w:type="dxa"/>
            <w:vAlign w:val="center"/>
          </w:tcPr>
          <w:p w:rsidR="00D715F7"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语言批评</w:t>
            </w:r>
          </w:p>
        </w:tc>
        <w:tc>
          <w:tcPr>
            <w:tcW w:w="2551" w:type="dxa"/>
            <w:vAlign w:val="center"/>
          </w:tcPr>
          <w:p w:rsidR="00DA3E2B" w:rsidRDefault="00DA3E2B" w:rsidP="00DA3E2B">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（1）语言批评的历史与基本特征</w:t>
            </w:r>
          </w:p>
          <w:p w:rsidR="00DA3E2B" w:rsidRDefault="00DA3E2B" w:rsidP="00DA3E2B">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（2）语言批评与语言学的有机融合</w:t>
            </w:r>
          </w:p>
          <w:p w:rsidR="00D715F7" w:rsidRPr="00D715F7" w:rsidRDefault="00DA3E2B" w:rsidP="00DA3E2B">
            <w:pPr>
              <w:widowControl/>
              <w:spacing w:beforeLines="50" w:afterLines="50"/>
              <w:jc w:val="center"/>
              <w:rPr>
                <w:rFonts w:ascii="宋体" w:eastAsia="宋体" w:hAnsi="宋体"/>
                <w:szCs w:val="21"/>
              </w:rPr>
            </w:pPr>
            <w:r>
              <w:rPr>
                <w:rFonts w:ascii="宋体" w:eastAsia="宋体" w:hAnsi="宋体" w:cs="宋体" w:hint="eastAsia"/>
                <w:color w:val="000000"/>
                <w:kern w:val="0"/>
                <w:szCs w:val="21"/>
              </w:rPr>
              <w:lastRenderedPageBreak/>
              <w:t>（3）语言批评的建构性视角</w:t>
            </w:r>
          </w:p>
        </w:tc>
        <w:tc>
          <w:tcPr>
            <w:tcW w:w="851" w:type="dxa"/>
            <w:vAlign w:val="center"/>
          </w:tcPr>
          <w:p w:rsidR="00D715F7"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lastRenderedPageBreak/>
              <w:t>2</w:t>
            </w:r>
          </w:p>
        </w:tc>
        <w:tc>
          <w:tcPr>
            <w:tcW w:w="2268" w:type="dxa"/>
            <w:vAlign w:val="center"/>
          </w:tcPr>
          <w:p w:rsidR="00DA3E2B" w:rsidRDefault="00DA3E2B"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DA3E2B" w:rsidRDefault="00DA3E2B"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（1）语言批评具有哪些基本特点？</w:t>
            </w:r>
          </w:p>
          <w:p w:rsidR="00D715F7" w:rsidRPr="00D715F7" w:rsidRDefault="00DA3E2B" w:rsidP="00C936B9">
            <w:pPr>
              <w:widowControl/>
              <w:jc w:val="left"/>
              <w:rPr>
                <w:rFonts w:ascii="宋体" w:eastAsia="宋体" w:hAnsi="宋体"/>
                <w:szCs w:val="21"/>
              </w:rPr>
            </w:pPr>
            <w:r>
              <w:rPr>
                <w:rFonts w:ascii="宋体" w:eastAsia="宋体" w:hAnsi="宋体" w:cs="TimesNewRomanPSMT" w:hint="eastAsia"/>
                <w:color w:val="000000"/>
                <w:kern w:val="0"/>
                <w:szCs w:val="21"/>
              </w:rPr>
              <w:t>（2）语言批评运用语言学的那些概念和理</w:t>
            </w:r>
            <w:r>
              <w:rPr>
                <w:rFonts w:ascii="宋体" w:eastAsia="宋体" w:hAnsi="宋体" w:cs="TimesNewRomanPSMT" w:hint="eastAsia"/>
                <w:color w:val="000000"/>
                <w:kern w:val="0"/>
                <w:szCs w:val="21"/>
              </w:rPr>
              <w:lastRenderedPageBreak/>
              <w:t>论进行文学研究？</w:t>
            </w:r>
          </w:p>
        </w:tc>
        <w:tc>
          <w:tcPr>
            <w:tcW w:w="504" w:type="dxa"/>
            <w:vAlign w:val="center"/>
          </w:tcPr>
          <w:p w:rsidR="00D715F7" w:rsidRPr="00D715F7" w:rsidRDefault="00D715F7" w:rsidP="00A10F53">
            <w:pPr>
              <w:widowControl/>
              <w:spacing w:beforeLines="50" w:afterLines="50"/>
              <w:jc w:val="center"/>
              <w:rPr>
                <w:rFonts w:ascii="宋体" w:eastAsia="宋体" w:hAnsi="宋体"/>
                <w:szCs w:val="21"/>
              </w:rPr>
            </w:pPr>
          </w:p>
        </w:tc>
      </w:tr>
      <w:tr w:rsidR="00D715F7" w:rsidRPr="00D715F7" w:rsidTr="00C936B9">
        <w:trPr>
          <w:trHeight w:val="340"/>
          <w:jc w:val="center"/>
        </w:trPr>
        <w:tc>
          <w:tcPr>
            <w:tcW w:w="846" w:type="dxa"/>
            <w:vAlign w:val="center"/>
          </w:tcPr>
          <w:p w:rsidR="00D715F7"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lastRenderedPageBreak/>
              <w:t>5</w:t>
            </w:r>
          </w:p>
        </w:tc>
        <w:tc>
          <w:tcPr>
            <w:tcW w:w="567" w:type="dxa"/>
            <w:vAlign w:val="center"/>
          </w:tcPr>
          <w:p w:rsidR="00D715F7" w:rsidRPr="00D715F7" w:rsidRDefault="00D715F7" w:rsidP="00A10F53">
            <w:pPr>
              <w:widowControl/>
              <w:spacing w:beforeLines="50" w:afterLines="50"/>
              <w:jc w:val="center"/>
              <w:rPr>
                <w:rFonts w:ascii="宋体" w:eastAsia="宋体" w:hAnsi="宋体"/>
                <w:szCs w:val="21"/>
              </w:rPr>
            </w:pPr>
          </w:p>
        </w:tc>
        <w:tc>
          <w:tcPr>
            <w:tcW w:w="709" w:type="dxa"/>
            <w:vAlign w:val="center"/>
          </w:tcPr>
          <w:p w:rsidR="00D715F7"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叙事批评</w:t>
            </w:r>
          </w:p>
        </w:tc>
        <w:tc>
          <w:tcPr>
            <w:tcW w:w="2551" w:type="dxa"/>
            <w:vAlign w:val="center"/>
          </w:tcPr>
          <w:p w:rsidR="00DC4F97" w:rsidRDefault="00DC4F97" w:rsidP="00DC4F97">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（1）叙事批评的三个基本方面</w:t>
            </w:r>
          </w:p>
          <w:p w:rsidR="00DC4F97" w:rsidRPr="00F60042" w:rsidRDefault="00DC4F97" w:rsidP="00DC4F97">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（2）叙事批评的具体应用</w:t>
            </w:r>
          </w:p>
          <w:p w:rsidR="00D715F7" w:rsidRPr="00DC4F97" w:rsidRDefault="00D715F7" w:rsidP="00DC4F97">
            <w:pPr>
              <w:widowControl/>
              <w:spacing w:beforeLines="50" w:afterLines="50"/>
              <w:ind w:firstLineChars="200" w:firstLine="420"/>
              <w:jc w:val="left"/>
              <w:rPr>
                <w:rFonts w:ascii="宋体" w:eastAsia="宋体" w:hAnsi="宋体"/>
                <w:szCs w:val="21"/>
              </w:rPr>
            </w:pPr>
          </w:p>
        </w:tc>
        <w:tc>
          <w:tcPr>
            <w:tcW w:w="851" w:type="dxa"/>
            <w:vAlign w:val="center"/>
          </w:tcPr>
          <w:p w:rsidR="00D715F7"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2</w:t>
            </w:r>
          </w:p>
        </w:tc>
        <w:tc>
          <w:tcPr>
            <w:tcW w:w="2268" w:type="dxa"/>
            <w:vAlign w:val="center"/>
          </w:tcPr>
          <w:p w:rsidR="00DC4F97" w:rsidRDefault="00DC4F97"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DC4F97" w:rsidRDefault="00DC4F97"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（1）叙事批评具有哪些基本特征？</w:t>
            </w:r>
          </w:p>
          <w:p w:rsidR="00D715F7" w:rsidRPr="00DC4F97" w:rsidRDefault="00DC4F97" w:rsidP="00C936B9">
            <w:pPr>
              <w:widowControl/>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（2）如何将叙事时间和叙事空间等问题应用于文学批评之中？</w:t>
            </w:r>
          </w:p>
        </w:tc>
        <w:tc>
          <w:tcPr>
            <w:tcW w:w="504" w:type="dxa"/>
            <w:vAlign w:val="center"/>
          </w:tcPr>
          <w:p w:rsidR="00D715F7" w:rsidRPr="00D715F7" w:rsidRDefault="00D715F7" w:rsidP="00A10F53">
            <w:pPr>
              <w:widowControl/>
              <w:spacing w:beforeLines="50" w:afterLines="50"/>
              <w:jc w:val="center"/>
              <w:rPr>
                <w:rFonts w:ascii="宋体" w:eastAsia="宋体" w:hAnsi="宋体"/>
                <w:szCs w:val="21"/>
              </w:rPr>
            </w:pPr>
          </w:p>
        </w:tc>
      </w:tr>
      <w:tr w:rsidR="00D715F7" w:rsidRPr="00D715F7" w:rsidTr="00C936B9">
        <w:trPr>
          <w:trHeight w:val="340"/>
          <w:jc w:val="center"/>
        </w:trPr>
        <w:tc>
          <w:tcPr>
            <w:tcW w:w="846" w:type="dxa"/>
            <w:vAlign w:val="center"/>
          </w:tcPr>
          <w:p w:rsidR="00D715F7"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6</w:t>
            </w:r>
          </w:p>
        </w:tc>
        <w:tc>
          <w:tcPr>
            <w:tcW w:w="567" w:type="dxa"/>
            <w:vAlign w:val="center"/>
          </w:tcPr>
          <w:p w:rsidR="00D715F7" w:rsidRPr="00D715F7" w:rsidRDefault="00D715F7" w:rsidP="00A10F53">
            <w:pPr>
              <w:widowControl/>
              <w:spacing w:beforeLines="50" w:afterLines="50"/>
              <w:jc w:val="center"/>
              <w:rPr>
                <w:rFonts w:ascii="宋体" w:eastAsia="宋体" w:hAnsi="宋体"/>
                <w:szCs w:val="21"/>
              </w:rPr>
            </w:pPr>
          </w:p>
        </w:tc>
        <w:tc>
          <w:tcPr>
            <w:tcW w:w="709" w:type="dxa"/>
            <w:vAlign w:val="center"/>
          </w:tcPr>
          <w:p w:rsidR="00D715F7"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意象批评</w:t>
            </w:r>
          </w:p>
        </w:tc>
        <w:tc>
          <w:tcPr>
            <w:tcW w:w="2551" w:type="dxa"/>
            <w:vAlign w:val="center"/>
          </w:tcPr>
          <w:p w:rsidR="00E96408" w:rsidRDefault="00E96408" w:rsidP="00E96408">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（1）意象批评的基本特征</w:t>
            </w:r>
          </w:p>
          <w:p w:rsidR="00E96408" w:rsidRDefault="00E96408" w:rsidP="00E96408">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（2）意象批评与原型批评、印象批评的区别</w:t>
            </w:r>
          </w:p>
          <w:p w:rsidR="00D715F7" w:rsidRPr="00E96408" w:rsidRDefault="00E96408" w:rsidP="00E96408">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（3）意象批评的基本内容</w:t>
            </w:r>
          </w:p>
        </w:tc>
        <w:tc>
          <w:tcPr>
            <w:tcW w:w="851" w:type="dxa"/>
            <w:vAlign w:val="center"/>
          </w:tcPr>
          <w:p w:rsidR="00D715F7"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2</w:t>
            </w:r>
          </w:p>
        </w:tc>
        <w:tc>
          <w:tcPr>
            <w:tcW w:w="2268" w:type="dxa"/>
            <w:vAlign w:val="center"/>
          </w:tcPr>
          <w:p w:rsidR="00E96408" w:rsidRDefault="00E96408"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E96408" w:rsidRDefault="00E96408"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（1）意象批评具有哪些基本内容？</w:t>
            </w:r>
          </w:p>
          <w:p w:rsidR="00E96408" w:rsidRDefault="00E96408"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（2）什么是意象？</w:t>
            </w:r>
          </w:p>
          <w:p w:rsidR="00D715F7" w:rsidRPr="00E96408" w:rsidRDefault="00E96408" w:rsidP="00C936B9">
            <w:pPr>
              <w:widowControl/>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（3）意象的表现手法有哪些？</w:t>
            </w:r>
          </w:p>
        </w:tc>
        <w:tc>
          <w:tcPr>
            <w:tcW w:w="504" w:type="dxa"/>
            <w:vAlign w:val="center"/>
          </w:tcPr>
          <w:p w:rsidR="00D715F7" w:rsidRPr="00D715F7" w:rsidRDefault="00D715F7" w:rsidP="00A10F53">
            <w:pPr>
              <w:widowControl/>
              <w:spacing w:beforeLines="50" w:afterLines="50"/>
              <w:jc w:val="center"/>
              <w:rPr>
                <w:rFonts w:ascii="宋体" w:eastAsia="宋体" w:hAnsi="宋体"/>
                <w:szCs w:val="21"/>
              </w:rPr>
            </w:pPr>
          </w:p>
        </w:tc>
      </w:tr>
      <w:tr w:rsidR="00504921" w:rsidRPr="00D715F7" w:rsidTr="00C936B9">
        <w:trPr>
          <w:trHeight w:val="340"/>
          <w:jc w:val="center"/>
        </w:trPr>
        <w:tc>
          <w:tcPr>
            <w:tcW w:w="846" w:type="dxa"/>
            <w:vAlign w:val="center"/>
          </w:tcPr>
          <w:p w:rsidR="00504921" w:rsidRDefault="00504921" w:rsidP="00A10F53">
            <w:pPr>
              <w:widowControl/>
              <w:spacing w:beforeLines="50" w:afterLines="50"/>
              <w:jc w:val="center"/>
              <w:rPr>
                <w:rFonts w:ascii="宋体" w:eastAsia="宋体" w:hAnsi="宋体" w:hint="eastAsia"/>
                <w:szCs w:val="21"/>
              </w:rPr>
            </w:pPr>
            <w:r>
              <w:rPr>
                <w:rFonts w:ascii="宋体" w:eastAsia="宋体" w:hAnsi="宋体" w:hint="eastAsia"/>
                <w:szCs w:val="21"/>
              </w:rPr>
              <w:t>7</w:t>
            </w:r>
          </w:p>
        </w:tc>
        <w:tc>
          <w:tcPr>
            <w:tcW w:w="567" w:type="dxa"/>
            <w:vAlign w:val="center"/>
          </w:tcPr>
          <w:p w:rsidR="00504921" w:rsidRPr="00D715F7" w:rsidRDefault="00504921" w:rsidP="00A10F53">
            <w:pPr>
              <w:widowControl/>
              <w:spacing w:beforeLines="50" w:afterLines="50"/>
              <w:jc w:val="center"/>
              <w:rPr>
                <w:rFonts w:ascii="宋体" w:eastAsia="宋体" w:hAnsi="宋体"/>
                <w:szCs w:val="21"/>
              </w:rPr>
            </w:pPr>
          </w:p>
        </w:tc>
        <w:tc>
          <w:tcPr>
            <w:tcW w:w="709"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人生批评</w:t>
            </w:r>
          </w:p>
        </w:tc>
        <w:tc>
          <w:tcPr>
            <w:tcW w:w="2551" w:type="dxa"/>
            <w:vAlign w:val="center"/>
          </w:tcPr>
          <w:p w:rsidR="00533C36" w:rsidRDefault="00533C36" w:rsidP="00533C36">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（1）人生批评的历史与目的</w:t>
            </w:r>
          </w:p>
          <w:p w:rsidR="00533C36" w:rsidRDefault="00533C36" w:rsidP="00533C36">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（2）人生批评的特征</w:t>
            </w:r>
          </w:p>
          <w:p w:rsidR="00504921" w:rsidRPr="00533C36" w:rsidRDefault="00533C36" w:rsidP="00533C36">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（3）人生批评的建构视角</w:t>
            </w:r>
          </w:p>
        </w:tc>
        <w:tc>
          <w:tcPr>
            <w:tcW w:w="851"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2</w:t>
            </w:r>
          </w:p>
        </w:tc>
        <w:tc>
          <w:tcPr>
            <w:tcW w:w="2268" w:type="dxa"/>
            <w:vAlign w:val="center"/>
          </w:tcPr>
          <w:p w:rsidR="00533C36" w:rsidRDefault="00533C36"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533C36" w:rsidRDefault="00533C36"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（1）人生批评具有哪些基本特征？</w:t>
            </w:r>
          </w:p>
          <w:p w:rsidR="00504921" w:rsidRPr="00533C36" w:rsidRDefault="00533C36" w:rsidP="00C936B9">
            <w:pPr>
              <w:widowControl/>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（2）人生批评在社会中的特殊作用体现在哪些层面？</w:t>
            </w:r>
          </w:p>
        </w:tc>
        <w:tc>
          <w:tcPr>
            <w:tcW w:w="504" w:type="dxa"/>
            <w:vAlign w:val="center"/>
          </w:tcPr>
          <w:p w:rsidR="00504921" w:rsidRPr="00D715F7" w:rsidRDefault="00504921" w:rsidP="00A10F53">
            <w:pPr>
              <w:widowControl/>
              <w:spacing w:beforeLines="50" w:afterLines="50"/>
              <w:jc w:val="center"/>
              <w:rPr>
                <w:rFonts w:ascii="宋体" w:eastAsia="宋体" w:hAnsi="宋体"/>
                <w:szCs w:val="21"/>
              </w:rPr>
            </w:pPr>
          </w:p>
        </w:tc>
      </w:tr>
      <w:tr w:rsidR="00504921" w:rsidRPr="00D715F7" w:rsidTr="00C936B9">
        <w:trPr>
          <w:trHeight w:val="340"/>
          <w:jc w:val="center"/>
        </w:trPr>
        <w:tc>
          <w:tcPr>
            <w:tcW w:w="846" w:type="dxa"/>
            <w:vAlign w:val="center"/>
          </w:tcPr>
          <w:p w:rsidR="00504921" w:rsidRDefault="00504921" w:rsidP="00A10F53">
            <w:pPr>
              <w:widowControl/>
              <w:spacing w:beforeLines="50" w:afterLines="50"/>
              <w:jc w:val="center"/>
              <w:rPr>
                <w:rFonts w:ascii="宋体" w:eastAsia="宋体" w:hAnsi="宋体" w:hint="eastAsia"/>
                <w:szCs w:val="21"/>
              </w:rPr>
            </w:pPr>
            <w:r>
              <w:rPr>
                <w:rFonts w:ascii="宋体" w:eastAsia="宋体" w:hAnsi="宋体" w:hint="eastAsia"/>
                <w:szCs w:val="21"/>
              </w:rPr>
              <w:t>8</w:t>
            </w:r>
          </w:p>
        </w:tc>
        <w:tc>
          <w:tcPr>
            <w:tcW w:w="567" w:type="dxa"/>
            <w:vAlign w:val="center"/>
          </w:tcPr>
          <w:p w:rsidR="00504921" w:rsidRPr="00D715F7" w:rsidRDefault="00504921" w:rsidP="00A10F53">
            <w:pPr>
              <w:widowControl/>
              <w:spacing w:beforeLines="50" w:afterLines="50"/>
              <w:jc w:val="center"/>
              <w:rPr>
                <w:rFonts w:ascii="宋体" w:eastAsia="宋体" w:hAnsi="宋体"/>
                <w:szCs w:val="21"/>
              </w:rPr>
            </w:pPr>
          </w:p>
        </w:tc>
        <w:tc>
          <w:tcPr>
            <w:tcW w:w="709"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道德批评</w:t>
            </w:r>
          </w:p>
        </w:tc>
        <w:tc>
          <w:tcPr>
            <w:tcW w:w="2551" w:type="dxa"/>
            <w:vAlign w:val="center"/>
          </w:tcPr>
          <w:p w:rsidR="005D6FA2" w:rsidRDefault="005D6FA2" w:rsidP="005D6FA2">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（1）道德批评的社会意义与基本特征</w:t>
            </w:r>
          </w:p>
          <w:p w:rsidR="00504921" w:rsidRPr="005D6FA2" w:rsidRDefault="005D6FA2" w:rsidP="005D6FA2">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（2）道德批评在当今社会中的积极作用与价值</w:t>
            </w:r>
          </w:p>
        </w:tc>
        <w:tc>
          <w:tcPr>
            <w:tcW w:w="851"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2</w:t>
            </w:r>
          </w:p>
        </w:tc>
        <w:tc>
          <w:tcPr>
            <w:tcW w:w="2268" w:type="dxa"/>
            <w:vAlign w:val="center"/>
          </w:tcPr>
          <w:p w:rsidR="005D6FA2" w:rsidRDefault="005D6FA2"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5D6FA2" w:rsidRDefault="005D6FA2"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（1）道德批评的基本内涵？</w:t>
            </w:r>
          </w:p>
          <w:p w:rsidR="00504921" w:rsidRPr="00EF5945" w:rsidRDefault="005D6FA2" w:rsidP="00C936B9">
            <w:pPr>
              <w:widowControl/>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 xml:space="preserve">（2）道德批评的对象是什么？ </w:t>
            </w:r>
          </w:p>
        </w:tc>
        <w:tc>
          <w:tcPr>
            <w:tcW w:w="504" w:type="dxa"/>
            <w:vAlign w:val="center"/>
          </w:tcPr>
          <w:p w:rsidR="00504921" w:rsidRPr="00D715F7" w:rsidRDefault="00504921" w:rsidP="00A10F53">
            <w:pPr>
              <w:widowControl/>
              <w:spacing w:beforeLines="50" w:afterLines="50"/>
              <w:jc w:val="center"/>
              <w:rPr>
                <w:rFonts w:ascii="宋体" w:eastAsia="宋体" w:hAnsi="宋体"/>
                <w:szCs w:val="21"/>
              </w:rPr>
            </w:pPr>
          </w:p>
        </w:tc>
      </w:tr>
      <w:tr w:rsidR="00504921" w:rsidRPr="00D715F7" w:rsidTr="00C936B9">
        <w:trPr>
          <w:trHeight w:val="340"/>
          <w:jc w:val="center"/>
        </w:trPr>
        <w:tc>
          <w:tcPr>
            <w:tcW w:w="846" w:type="dxa"/>
            <w:vAlign w:val="center"/>
          </w:tcPr>
          <w:p w:rsidR="00504921" w:rsidRDefault="00504921" w:rsidP="00A10F53">
            <w:pPr>
              <w:widowControl/>
              <w:spacing w:beforeLines="50" w:afterLines="50"/>
              <w:jc w:val="center"/>
              <w:rPr>
                <w:rFonts w:ascii="宋体" w:eastAsia="宋体" w:hAnsi="宋体" w:hint="eastAsia"/>
                <w:szCs w:val="21"/>
              </w:rPr>
            </w:pPr>
            <w:r>
              <w:rPr>
                <w:rFonts w:ascii="宋体" w:eastAsia="宋体" w:hAnsi="宋体" w:hint="eastAsia"/>
                <w:szCs w:val="21"/>
              </w:rPr>
              <w:t>9</w:t>
            </w:r>
          </w:p>
        </w:tc>
        <w:tc>
          <w:tcPr>
            <w:tcW w:w="567" w:type="dxa"/>
            <w:vAlign w:val="center"/>
          </w:tcPr>
          <w:p w:rsidR="00504921" w:rsidRPr="00D715F7" w:rsidRDefault="00504921" w:rsidP="00A10F53">
            <w:pPr>
              <w:widowControl/>
              <w:spacing w:beforeLines="50" w:afterLines="50"/>
              <w:jc w:val="center"/>
              <w:rPr>
                <w:rFonts w:ascii="宋体" w:eastAsia="宋体" w:hAnsi="宋体"/>
                <w:szCs w:val="21"/>
              </w:rPr>
            </w:pPr>
          </w:p>
        </w:tc>
        <w:tc>
          <w:tcPr>
            <w:tcW w:w="709"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精神分析批评</w:t>
            </w:r>
          </w:p>
        </w:tc>
        <w:tc>
          <w:tcPr>
            <w:tcW w:w="2551" w:type="dxa"/>
            <w:vAlign w:val="center"/>
          </w:tcPr>
          <w:p w:rsidR="00EF5945" w:rsidRDefault="00EF5945" w:rsidP="00EF5945">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（1）精神分析批评的心理学渊源</w:t>
            </w:r>
          </w:p>
          <w:p w:rsidR="00EF5945" w:rsidRDefault="00EF5945" w:rsidP="00EF5945">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（2）精神分析批评的独特性</w:t>
            </w:r>
          </w:p>
          <w:p w:rsidR="00504921" w:rsidRPr="00EF5945" w:rsidRDefault="00EF5945" w:rsidP="00EF5945">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（3）精神分析批评的局限性</w:t>
            </w:r>
          </w:p>
        </w:tc>
        <w:tc>
          <w:tcPr>
            <w:tcW w:w="851"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2</w:t>
            </w:r>
          </w:p>
        </w:tc>
        <w:tc>
          <w:tcPr>
            <w:tcW w:w="2268" w:type="dxa"/>
            <w:vAlign w:val="center"/>
          </w:tcPr>
          <w:p w:rsidR="00EF5945" w:rsidRDefault="00EF5945"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EF5945" w:rsidRDefault="00EF5945"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（1）精神分析批评具有哪些基本特征？</w:t>
            </w:r>
          </w:p>
          <w:p w:rsidR="00504921" w:rsidRPr="00D715F7" w:rsidRDefault="00EF5945" w:rsidP="00C936B9">
            <w:pPr>
              <w:widowControl/>
              <w:jc w:val="left"/>
              <w:rPr>
                <w:rFonts w:ascii="宋体" w:eastAsia="宋体" w:hAnsi="宋体"/>
                <w:szCs w:val="21"/>
              </w:rPr>
            </w:pPr>
            <w:r>
              <w:rPr>
                <w:rFonts w:ascii="宋体" w:eastAsia="宋体" w:hAnsi="宋体" w:cs="TimesNewRomanPSMT" w:hint="eastAsia"/>
                <w:color w:val="000000"/>
                <w:kern w:val="0"/>
                <w:szCs w:val="21"/>
              </w:rPr>
              <w:t>（2）精神分析批评的独特性和局限性分别体现在哪些层面？</w:t>
            </w:r>
          </w:p>
        </w:tc>
        <w:tc>
          <w:tcPr>
            <w:tcW w:w="504" w:type="dxa"/>
            <w:vAlign w:val="center"/>
          </w:tcPr>
          <w:p w:rsidR="00504921" w:rsidRPr="00D715F7" w:rsidRDefault="00504921" w:rsidP="00A10F53">
            <w:pPr>
              <w:widowControl/>
              <w:spacing w:beforeLines="50" w:afterLines="50"/>
              <w:jc w:val="center"/>
              <w:rPr>
                <w:rFonts w:ascii="宋体" w:eastAsia="宋体" w:hAnsi="宋体"/>
                <w:szCs w:val="21"/>
              </w:rPr>
            </w:pPr>
          </w:p>
        </w:tc>
      </w:tr>
      <w:tr w:rsidR="00504921" w:rsidRPr="00D715F7" w:rsidTr="00C936B9">
        <w:trPr>
          <w:trHeight w:val="340"/>
          <w:jc w:val="center"/>
        </w:trPr>
        <w:tc>
          <w:tcPr>
            <w:tcW w:w="846" w:type="dxa"/>
            <w:vAlign w:val="center"/>
          </w:tcPr>
          <w:p w:rsidR="00504921" w:rsidRDefault="00504921" w:rsidP="00A10F53">
            <w:pPr>
              <w:widowControl/>
              <w:spacing w:beforeLines="50" w:afterLines="50"/>
              <w:jc w:val="center"/>
              <w:rPr>
                <w:rFonts w:ascii="宋体" w:eastAsia="宋体" w:hAnsi="宋体" w:hint="eastAsia"/>
                <w:szCs w:val="21"/>
              </w:rPr>
            </w:pPr>
            <w:r>
              <w:rPr>
                <w:rFonts w:ascii="宋体" w:eastAsia="宋体" w:hAnsi="宋体" w:hint="eastAsia"/>
                <w:szCs w:val="21"/>
              </w:rPr>
              <w:t>10</w:t>
            </w:r>
          </w:p>
        </w:tc>
        <w:tc>
          <w:tcPr>
            <w:tcW w:w="567" w:type="dxa"/>
            <w:vAlign w:val="center"/>
          </w:tcPr>
          <w:p w:rsidR="00504921" w:rsidRPr="00D715F7" w:rsidRDefault="00504921" w:rsidP="00A10F53">
            <w:pPr>
              <w:widowControl/>
              <w:spacing w:beforeLines="50" w:afterLines="50"/>
              <w:jc w:val="center"/>
              <w:rPr>
                <w:rFonts w:ascii="宋体" w:eastAsia="宋体" w:hAnsi="宋体"/>
                <w:szCs w:val="21"/>
              </w:rPr>
            </w:pPr>
          </w:p>
        </w:tc>
        <w:tc>
          <w:tcPr>
            <w:tcW w:w="709"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女性批评</w:t>
            </w:r>
          </w:p>
        </w:tc>
        <w:tc>
          <w:tcPr>
            <w:tcW w:w="2551" w:type="dxa"/>
            <w:vAlign w:val="center"/>
          </w:tcPr>
          <w:p w:rsidR="00977228" w:rsidRDefault="00977228" w:rsidP="00977228">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（1）妇女形象研究</w:t>
            </w:r>
          </w:p>
          <w:p w:rsidR="00977228" w:rsidRDefault="00977228" w:rsidP="00977228">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（2）女性文学史的发掘和建构</w:t>
            </w:r>
          </w:p>
          <w:p w:rsidR="00504921" w:rsidRPr="00977228" w:rsidRDefault="00977228" w:rsidP="00977228">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（3）社会性别的提出</w:t>
            </w:r>
            <w:r>
              <w:rPr>
                <w:rFonts w:ascii="宋体" w:eastAsia="宋体" w:hAnsi="宋体" w:cs="宋体" w:hint="eastAsia"/>
                <w:color w:val="000000"/>
                <w:kern w:val="0"/>
                <w:szCs w:val="21"/>
              </w:rPr>
              <w:lastRenderedPageBreak/>
              <w:t>和强调</w:t>
            </w:r>
          </w:p>
        </w:tc>
        <w:tc>
          <w:tcPr>
            <w:tcW w:w="851"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lastRenderedPageBreak/>
              <w:t>2</w:t>
            </w:r>
          </w:p>
        </w:tc>
        <w:tc>
          <w:tcPr>
            <w:tcW w:w="2268" w:type="dxa"/>
            <w:vAlign w:val="center"/>
          </w:tcPr>
          <w:p w:rsidR="00977228" w:rsidRDefault="00977228"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504921" w:rsidRPr="00977228" w:rsidRDefault="00977228" w:rsidP="00C936B9">
            <w:pPr>
              <w:widowControl/>
              <w:ind w:firstLineChars="200" w:firstLine="420"/>
              <w:jc w:val="left"/>
              <w:rPr>
                <w:rFonts w:ascii="宋体" w:eastAsia="宋体" w:hAnsi="宋体"/>
                <w:szCs w:val="21"/>
              </w:rPr>
            </w:pPr>
            <w:r>
              <w:rPr>
                <w:rFonts w:ascii="宋体" w:eastAsia="宋体" w:hAnsi="宋体" w:cs="TimesNewRomanPSMT" w:hint="eastAsia"/>
                <w:color w:val="000000"/>
                <w:kern w:val="0"/>
                <w:szCs w:val="21"/>
              </w:rPr>
              <w:t>女性批评具有哪些基本特征？</w:t>
            </w:r>
          </w:p>
        </w:tc>
        <w:tc>
          <w:tcPr>
            <w:tcW w:w="504" w:type="dxa"/>
            <w:vAlign w:val="center"/>
          </w:tcPr>
          <w:p w:rsidR="00504921" w:rsidRPr="00D715F7" w:rsidRDefault="00504921" w:rsidP="00A10F53">
            <w:pPr>
              <w:widowControl/>
              <w:spacing w:beforeLines="50" w:afterLines="50"/>
              <w:jc w:val="center"/>
              <w:rPr>
                <w:rFonts w:ascii="宋体" w:eastAsia="宋体" w:hAnsi="宋体"/>
                <w:szCs w:val="21"/>
              </w:rPr>
            </w:pPr>
          </w:p>
        </w:tc>
      </w:tr>
      <w:tr w:rsidR="00504921" w:rsidRPr="00D715F7" w:rsidTr="00C936B9">
        <w:trPr>
          <w:trHeight w:val="340"/>
          <w:jc w:val="center"/>
        </w:trPr>
        <w:tc>
          <w:tcPr>
            <w:tcW w:w="846" w:type="dxa"/>
            <w:vAlign w:val="center"/>
          </w:tcPr>
          <w:p w:rsidR="00504921" w:rsidRDefault="00504921" w:rsidP="00A10F53">
            <w:pPr>
              <w:widowControl/>
              <w:spacing w:beforeLines="50" w:afterLines="50"/>
              <w:jc w:val="center"/>
              <w:rPr>
                <w:rFonts w:ascii="宋体" w:eastAsia="宋体" w:hAnsi="宋体" w:hint="eastAsia"/>
                <w:szCs w:val="21"/>
              </w:rPr>
            </w:pPr>
            <w:r>
              <w:rPr>
                <w:rFonts w:ascii="宋体" w:eastAsia="宋体" w:hAnsi="宋体" w:hint="eastAsia"/>
                <w:szCs w:val="21"/>
              </w:rPr>
              <w:lastRenderedPageBreak/>
              <w:t>11</w:t>
            </w:r>
          </w:p>
        </w:tc>
        <w:tc>
          <w:tcPr>
            <w:tcW w:w="567" w:type="dxa"/>
            <w:vAlign w:val="center"/>
          </w:tcPr>
          <w:p w:rsidR="00504921" w:rsidRPr="00D715F7" w:rsidRDefault="00504921" w:rsidP="00A10F53">
            <w:pPr>
              <w:widowControl/>
              <w:spacing w:beforeLines="50" w:afterLines="50"/>
              <w:jc w:val="center"/>
              <w:rPr>
                <w:rFonts w:ascii="宋体" w:eastAsia="宋体" w:hAnsi="宋体"/>
                <w:szCs w:val="21"/>
              </w:rPr>
            </w:pPr>
          </w:p>
        </w:tc>
        <w:tc>
          <w:tcPr>
            <w:tcW w:w="709"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神话批评</w:t>
            </w:r>
          </w:p>
        </w:tc>
        <w:tc>
          <w:tcPr>
            <w:tcW w:w="2551" w:type="dxa"/>
            <w:vAlign w:val="center"/>
          </w:tcPr>
          <w:p w:rsidR="004E7888" w:rsidRDefault="004E7888" w:rsidP="004E7888">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（1）独特的文学传统观</w:t>
            </w:r>
          </w:p>
          <w:p w:rsidR="004E7888" w:rsidRDefault="004E7888" w:rsidP="004E7888">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（2）文学的整体结构研究</w:t>
            </w:r>
          </w:p>
          <w:p w:rsidR="00504921" w:rsidRPr="004E7888" w:rsidRDefault="004E7888" w:rsidP="004E7888">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（3）作家的创作动力来自原型的激发</w:t>
            </w:r>
          </w:p>
        </w:tc>
        <w:tc>
          <w:tcPr>
            <w:tcW w:w="851"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2</w:t>
            </w:r>
          </w:p>
        </w:tc>
        <w:tc>
          <w:tcPr>
            <w:tcW w:w="2268" w:type="dxa"/>
            <w:vAlign w:val="center"/>
          </w:tcPr>
          <w:p w:rsidR="004E7888" w:rsidRDefault="004E7888"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4E7888" w:rsidRDefault="004E7888"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（1）神话批评具有哪些基本特征？</w:t>
            </w:r>
          </w:p>
          <w:p w:rsidR="00504921" w:rsidRPr="004E7888" w:rsidRDefault="004E7888" w:rsidP="00C936B9">
            <w:pPr>
              <w:widowControl/>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（2）神话批评的思路与策略体现在哪些层面？</w:t>
            </w:r>
          </w:p>
        </w:tc>
        <w:tc>
          <w:tcPr>
            <w:tcW w:w="504" w:type="dxa"/>
            <w:vAlign w:val="center"/>
          </w:tcPr>
          <w:p w:rsidR="00504921" w:rsidRPr="00D715F7" w:rsidRDefault="00504921" w:rsidP="00A10F53">
            <w:pPr>
              <w:widowControl/>
              <w:spacing w:beforeLines="50" w:afterLines="50"/>
              <w:jc w:val="center"/>
              <w:rPr>
                <w:rFonts w:ascii="宋体" w:eastAsia="宋体" w:hAnsi="宋体"/>
                <w:szCs w:val="21"/>
              </w:rPr>
            </w:pPr>
          </w:p>
        </w:tc>
      </w:tr>
      <w:tr w:rsidR="00504921" w:rsidRPr="00D715F7" w:rsidTr="00C936B9">
        <w:trPr>
          <w:trHeight w:val="340"/>
          <w:jc w:val="center"/>
        </w:trPr>
        <w:tc>
          <w:tcPr>
            <w:tcW w:w="846" w:type="dxa"/>
            <w:vAlign w:val="center"/>
          </w:tcPr>
          <w:p w:rsidR="00504921" w:rsidRDefault="00504921" w:rsidP="00A10F53">
            <w:pPr>
              <w:widowControl/>
              <w:spacing w:beforeLines="50" w:afterLines="50"/>
              <w:jc w:val="center"/>
              <w:rPr>
                <w:rFonts w:ascii="宋体" w:eastAsia="宋体" w:hAnsi="宋体" w:hint="eastAsia"/>
                <w:szCs w:val="21"/>
              </w:rPr>
            </w:pPr>
            <w:r>
              <w:rPr>
                <w:rFonts w:ascii="宋体" w:eastAsia="宋体" w:hAnsi="宋体" w:hint="eastAsia"/>
                <w:szCs w:val="21"/>
              </w:rPr>
              <w:t>12</w:t>
            </w:r>
          </w:p>
        </w:tc>
        <w:tc>
          <w:tcPr>
            <w:tcW w:w="567" w:type="dxa"/>
            <w:vAlign w:val="center"/>
          </w:tcPr>
          <w:p w:rsidR="00504921" w:rsidRPr="00D715F7" w:rsidRDefault="00504921" w:rsidP="00A10F53">
            <w:pPr>
              <w:widowControl/>
              <w:spacing w:beforeLines="50" w:afterLines="50"/>
              <w:jc w:val="center"/>
              <w:rPr>
                <w:rFonts w:ascii="宋体" w:eastAsia="宋体" w:hAnsi="宋体"/>
                <w:szCs w:val="21"/>
              </w:rPr>
            </w:pPr>
          </w:p>
        </w:tc>
        <w:tc>
          <w:tcPr>
            <w:tcW w:w="709"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文化批评</w:t>
            </w:r>
          </w:p>
        </w:tc>
        <w:tc>
          <w:tcPr>
            <w:tcW w:w="2551" w:type="dxa"/>
            <w:vAlign w:val="center"/>
          </w:tcPr>
          <w:p w:rsidR="003D4E09" w:rsidRDefault="003D4E09" w:rsidP="003D4E09">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（1）文化批评基本特征</w:t>
            </w:r>
          </w:p>
          <w:p w:rsidR="00504921" w:rsidRPr="003D4E09" w:rsidRDefault="003D4E09" w:rsidP="003D4E09">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（2）文化批评的具体应用</w:t>
            </w:r>
          </w:p>
        </w:tc>
        <w:tc>
          <w:tcPr>
            <w:tcW w:w="851"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2</w:t>
            </w:r>
          </w:p>
        </w:tc>
        <w:tc>
          <w:tcPr>
            <w:tcW w:w="2268" w:type="dxa"/>
            <w:vAlign w:val="center"/>
          </w:tcPr>
          <w:p w:rsidR="003D4E09" w:rsidRDefault="003D4E09"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504921" w:rsidRPr="003D4E09" w:rsidRDefault="003D4E09" w:rsidP="00C936B9">
            <w:pPr>
              <w:widowControl/>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文化批评具有哪些基本特征？具体体现在哪些层面？</w:t>
            </w:r>
          </w:p>
        </w:tc>
        <w:tc>
          <w:tcPr>
            <w:tcW w:w="504" w:type="dxa"/>
            <w:vAlign w:val="center"/>
          </w:tcPr>
          <w:p w:rsidR="00504921" w:rsidRPr="00D715F7" w:rsidRDefault="00504921" w:rsidP="00A10F53">
            <w:pPr>
              <w:widowControl/>
              <w:spacing w:beforeLines="50" w:afterLines="50"/>
              <w:jc w:val="center"/>
              <w:rPr>
                <w:rFonts w:ascii="宋体" w:eastAsia="宋体" w:hAnsi="宋体"/>
                <w:szCs w:val="21"/>
              </w:rPr>
            </w:pPr>
          </w:p>
        </w:tc>
      </w:tr>
      <w:tr w:rsidR="00504921" w:rsidRPr="00D715F7" w:rsidTr="00C936B9">
        <w:trPr>
          <w:trHeight w:val="340"/>
          <w:jc w:val="center"/>
        </w:trPr>
        <w:tc>
          <w:tcPr>
            <w:tcW w:w="846" w:type="dxa"/>
            <w:vAlign w:val="center"/>
          </w:tcPr>
          <w:p w:rsidR="00504921" w:rsidRDefault="00504921" w:rsidP="00A10F53">
            <w:pPr>
              <w:widowControl/>
              <w:spacing w:beforeLines="50" w:afterLines="50"/>
              <w:jc w:val="center"/>
              <w:rPr>
                <w:rFonts w:ascii="宋体" w:eastAsia="宋体" w:hAnsi="宋体" w:hint="eastAsia"/>
                <w:szCs w:val="21"/>
              </w:rPr>
            </w:pPr>
            <w:r>
              <w:rPr>
                <w:rFonts w:ascii="宋体" w:eastAsia="宋体" w:hAnsi="宋体" w:hint="eastAsia"/>
                <w:szCs w:val="21"/>
              </w:rPr>
              <w:t>13</w:t>
            </w:r>
          </w:p>
        </w:tc>
        <w:tc>
          <w:tcPr>
            <w:tcW w:w="567" w:type="dxa"/>
            <w:vAlign w:val="center"/>
          </w:tcPr>
          <w:p w:rsidR="00504921" w:rsidRPr="00D715F7" w:rsidRDefault="00504921" w:rsidP="00A10F53">
            <w:pPr>
              <w:widowControl/>
              <w:spacing w:beforeLines="50" w:afterLines="50"/>
              <w:jc w:val="center"/>
              <w:rPr>
                <w:rFonts w:ascii="宋体" w:eastAsia="宋体" w:hAnsi="宋体"/>
                <w:szCs w:val="21"/>
              </w:rPr>
            </w:pPr>
          </w:p>
        </w:tc>
        <w:tc>
          <w:tcPr>
            <w:tcW w:w="709"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生态批评</w:t>
            </w:r>
          </w:p>
        </w:tc>
        <w:tc>
          <w:tcPr>
            <w:tcW w:w="2551" w:type="dxa"/>
            <w:vAlign w:val="center"/>
          </w:tcPr>
          <w:p w:rsidR="00216A83" w:rsidRDefault="00216A83" w:rsidP="00216A83">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（1）生态批评的历史</w:t>
            </w:r>
          </w:p>
          <w:p w:rsidR="00216A83" w:rsidRDefault="00216A83" w:rsidP="00216A83">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（2）生态批评的立场与观念</w:t>
            </w:r>
          </w:p>
          <w:p w:rsidR="00504921" w:rsidRPr="00216A83" w:rsidRDefault="00216A83" w:rsidP="00216A83">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（3）生态批评的整体性原则</w:t>
            </w:r>
          </w:p>
        </w:tc>
        <w:tc>
          <w:tcPr>
            <w:tcW w:w="851"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2</w:t>
            </w:r>
          </w:p>
        </w:tc>
        <w:tc>
          <w:tcPr>
            <w:tcW w:w="2268" w:type="dxa"/>
            <w:vAlign w:val="center"/>
          </w:tcPr>
          <w:p w:rsidR="00216A83" w:rsidRDefault="00216A83"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216A83" w:rsidRDefault="00216A83"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（1）生态批评基于什么样的社会文化历史背景得以兴起？</w:t>
            </w:r>
          </w:p>
          <w:p w:rsidR="00504921" w:rsidRPr="00216A83" w:rsidRDefault="00216A83" w:rsidP="00C936B9">
            <w:pPr>
              <w:widowControl/>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（2）生态批评对于人类生存模式的反思体现在哪些层面？</w:t>
            </w:r>
          </w:p>
        </w:tc>
        <w:tc>
          <w:tcPr>
            <w:tcW w:w="504" w:type="dxa"/>
            <w:vAlign w:val="center"/>
          </w:tcPr>
          <w:p w:rsidR="00504921" w:rsidRPr="00D715F7" w:rsidRDefault="00504921" w:rsidP="00A10F53">
            <w:pPr>
              <w:widowControl/>
              <w:spacing w:beforeLines="50" w:afterLines="50"/>
              <w:jc w:val="center"/>
              <w:rPr>
                <w:rFonts w:ascii="宋体" w:eastAsia="宋体" w:hAnsi="宋体"/>
                <w:szCs w:val="21"/>
              </w:rPr>
            </w:pPr>
          </w:p>
        </w:tc>
      </w:tr>
      <w:tr w:rsidR="00504921" w:rsidRPr="00D715F7" w:rsidTr="00C936B9">
        <w:trPr>
          <w:trHeight w:val="340"/>
          <w:jc w:val="center"/>
        </w:trPr>
        <w:tc>
          <w:tcPr>
            <w:tcW w:w="846" w:type="dxa"/>
            <w:vAlign w:val="center"/>
          </w:tcPr>
          <w:p w:rsidR="00504921" w:rsidRDefault="00504921" w:rsidP="00A10F53">
            <w:pPr>
              <w:widowControl/>
              <w:spacing w:beforeLines="50" w:afterLines="50"/>
              <w:jc w:val="center"/>
              <w:rPr>
                <w:rFonts w:ascii="宋体" w:eastAsia="宋体" w:hAnsi="宋体" w:hint="eastAsia"/>
                <w:szCs w:val="21"/>
              </w:rPr>
            </w:pPr>
            <w:r>
              <w:rPr>
                <w:rFonts w:ascii="宋体" w:eastAsia="宋体" w:hAnsi="宋体" w:hint="eastAsia"/>
                <w:szCs w:val="21"/>
              </w:rPr>
              <w:t>14</w:t>
            </w:r>
          </w:p>
        </w:tc>
        <w:tc>
          <w:tcPr>
            <w:tcW w:w="567" w:type="dxa"/>
            <w:vAlign w:val="center"/>
          </w:tcPr>
          <w:p w:rsidR="00504921" w:rsidRPr="00D715F7" w:rsidRDefault="00504921" w:rsidP="00A10F53">
            <w:pPr>
              <w:widowControl/>
              <w:spacing w:beforeLines="50" w:afterLines="50"/>
              <w:jc w:val="center"/>
              <w:rPr>
                <w:rFonts w:ascii="宋体" w:eastAsia="宋体" w:hAnsi="宋体"/>
                <w:szCs w:val="21"/>
              </w:rPr>
            </w:pPr>
          </w:p>
        </w:tc>
        <w:tc>
          <w:tcPr>
            <w:tcW w:w="709"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读者批评</w:t>
            </w:r>
          </w:p>
        </w:tc>
        <w:tc>
          <w:tcPr>
            <w:tcW w:w="2551" w:type="dxa"/>
            <w:vAlign w:val="center"/>
          </w:tcPr>
          <w:p w:rsidR="002D612C" w:rsidRDefault="002D612C" w:rsidP="002D612C">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（1）文学创作与文学接受的关系</w:t>
            </w:r>
          </w:p>
          <w:p w:rsidR="00504921" w:rsidRPr="002D612C" w:rsidRDefault="002D612C" w:rsidP="002D612C">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（2）读者批评的主要理论观点</w:t>
            </w:r>
          </w:p>
        </w:tc>
        <w:tc>
          <w:tcPr>
            <w:tcW w:w="851"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2</w:t>
            </w:r>
          </w:p>
        </w:tc>
        <w:tc>
          <w:tcPr>
            <w:tcW w:w="2268" w:type="dxa"/>
            <w:vAlign w:val="center"/>
          </w:tcPr>
          <w:p w:rsidR="002D612C" w:rsidRDefault="002D612C"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504921" w:rsidRPr="002D612C" w:rsidRDefault="002D612C" w:rsidP="00C936B9">
            <w:pPr>
              <w:widowControl/>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读者批评的主要理论观点有哪些？</w:t>
            </w:r>
          </w:p>
        </w:tc>
        <w:tc>
          <w:tcPr>
            <w:tcW w:w="504" w:type="dxa"/>
            <w:vAlign w:val="center"/>
          </w:tcPr>
          <w:p w:rsidR="00504921" w:rsidRPr="00D715F7" w:rsidRDefault="00504921" w:rsidP="00A10F53">
            <w:pPr>
              <w:widowControl/>
              <w:spacing w:beforeLines="50" w:afterLines="50"/>
              <w:jc w:val="center"/>
              <w:rPr>
                <w:rFonts w:ascii="宋体" w:eastAsia="宋体" w:hAnsi="宋体"/>
                <w:szCs w:val="21"/>
              </w:rPr>
            </w:pPr>
          </w:p>
        </w:tc>
      </w:tr>
      <w:tr w:rsidR="00504921" w:rsidRPr="00D715F7" w:rsidTr="00C936B9">
        <w:trPr>
          <w:trHeight w:val="340"/>
          <w:jc w:val="center"/>
        </w:trPr>
        <w:tc>
          <w:tcPr>
            <w:tcW w:w="846" w:type="dxa"/>
            <w:vAlign w:val="center"/>
          </w:tcPr>
          <w:p w:rsidR="00504921" w:rsidRDefault="00504921" w:rsidP="00A10F53">
            <w:pPr>
              <w:widowControl/>
              <w:spacing w:beforeLines="50" w:afterLines="50"/>
              <w:jc w:val="center"/>
              <w:rPr>
                <w:rFonts w:ascii="宋体" w:eastAsia="宋体" w:hAnsi="宋体" w:hint="eastAsia"/>
                <w:szCs w:val="21"/>
              </w:rPr>
            </w:pPr>
            <w:r>
              <w:rPr>
                <w:rFonts w:ascii="宋体" w:eastAsia="宋体" w:hAnsi="宋体" w:hint="eastAsia"/>
                <w:szCs w:val="21"/>
              </w:rPr>
              <w:t>15</w:t>
            </w:r>
          </w:p>
        </w:tc>
        <w:tc>
          <w:tcPr>
            <w:tcW w:w="567" w:type="dxa"/>
            <w:vAlign w:val="center"/>
          </w:tcPr>
          <w:p w:rsidR="00504921" w:rsidRPr="00D715F7" w:rsidRDefault="00504921" w:rsidP="00A10F53">
            <w:pPr>
              <w:widowControl/>
              <w:spacing w:beforeLines="50" w:afterLines="50"/>
              <w:jc w:val="center"/>
              <w:rPr>
                <w:rFonts w:ascii="宋体" w:eastAsia="宋体" w:hAnsi="宋体"/>
                <w:szCs w:val="21"/>
              </w:rPr>
            </w:pPr>
          </w:p>
        </w:tc>
        <w:tc>
          <w:tcPr>
            <w:tcW w:w="709"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比较批评</w:t>
            </w:r>
          </w:p>
        </w:tc>
        <w:tc>
          <w:tcPr>
            <w:tcW w:w="2551" w:type="dxa"/>
            <w:vAlign w:val="center"/>
          </w:tcPr>
          <w:p w:rsidR="00635D29" w:rsidRDefault="00635D29" w:rsidP="00635D29">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（1）比较文学批评方法的基本特征</w:t>
            </w:r>
          </w:p>
          <w:p w:rsidR="00504921" w:rsidRPr="00635D29" w:rsidRDefault="00635D29" w:rsidP="00635D29">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（2）比较研究的主要类型与具体应用</w:t>
            </w:r>
          </w:p>
        </w:tc>
        <w:tc>
          <w:tcPr>
            <w:tcW w:w="851"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2</w:t>
            </w:r>
          </w:p>
        </w:tc>
        <w:tc>
          <w:tcPr>
            <w:tcW w:w="2268" w:type="dxa"/>
            <w:vAlign w:val="center"/>
          </w:tcPr>
          <w:p w:rsidR="00635D29" w:rsidRDefault="00635D29"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回答下列问题：</w:t>
            </w:r>
          </w:p>
          <w:p w:rsidR="00635D29" w:rsidRDefault="00635D29" w:rsidP="00C936B9">
            <w:pPr>
              <w:widowControl/>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（1）比较批评的重要性体现在哪些方面？</w:t>
            </w:r>
          </w:p>
          <w:p w:rsidR="00504921" w:rsidRPr="00D715F7" w:rsidRDefault="00635D29" w:rsidP="00C936B9">
            <w:pPr>
              <w:widowControl/>
              <w:jc w:val="left"/>
              <w:rPr>
                <w:rFonts w:ascii="宋体" w:eastAsia="宋体" w:hAnsi="宋体"/>
                <w:szCs w:val="21"/>
              </w:rPr>
            </w:pPr>
            <w:r w:rsidRPr="00D53665">
              <w:rPr>
                <w:rFonts w:ascii="宋体" w:eastAsia="宋体" w:hAnsi="宋体" w:cs="TimesNewRomanPSMT" w:hint="eastAsia"/>
                <w:color w:val="000000"/>
                <w:kern w:val="0"/>
                <w:szCs w:val="21"/>
              </w:rPr>
              <w:t>（2</w:t>
            </w:r>
            <w:r>
              <w:rPr>
                <w:rFonts w:ascii="宋体" w:eastAsia="宋体" w:hAnsi="宋体" w:cs="TimesNewRomanPSMT" w:hint="eastAsia"/>
                <w:color w:val="000000"/>
                <w:kern w:val="0"/>
                <w:szCs w:val="21"/>
              </w:rPr>
              <w:t>）例举比较批评中较为重要的理论观点。</w:t>
            </w:r>
          </w:p>
        </w:tc>
        <w:tc>
          <w:tcPr>
            <w:tcW w:w="504" w:type="dxa"/>
            <w:vAlign w:val="center"/>
          </w:tcPr>
          <w:p w:rsidR="00504921" w:rsidRPr="00D715F7" w:rsidRDefault="00504921" w:rsidP="00A10F53">
            <w:pPr>
              <w:widowControl/>
              <w:spacing w:beforeLines="50" w:afterLines="50"/>
              <w:jc w:val="center"/>
              <w:rPr>
                <w:rFonts w:ascii="宋体" w:eastAsia="宋体" w:hAnsi="宋体"/>
                <w:szCs w:val="21"/>
              </w:rPr>
            </w:pPr>
          </w:p>
        </w:tc>
      </w:tr>
      <w:tr w:rsidR="00504921" w:rsidRPr="00D715F7" w:rsidTr="00C936B9">
        <w:trPr>
          <w:trHeight w:val="340"/>
          <w:jc w:val="center"/>
        </w:trPr>
        <w:tc>
          <w:tcPr>
            <w:tcW w:w="846" w:type="dxa"/>
            <w:vAlign w:val="center"/>
          </w:tcPr>
          <w:p w:rsidR="00504921" w:rsidRDefault="00504921" w:rsidP="00A10F53">
            <w:pPr>
              <w:widowControl/>
              <w:spacing w:beforeLines="50" w:afterLines="50"/>
              <w:jc w:val="center"/>
              <w:rPr>
                <w:rFonts w:ascii="宋体" w:eastAsia="宋体" w:hAnsi="宋体" w:hint="eastAsia"/>
                <w:szCs w:val="21"/>
              </w:rPr>
            </w:pPr>
            <w:r>
              <w:rPr>
                <w:rFonts w:ascii="宋体" w:eastAsia="宋体" w:hAnsi="宋体" w:hint="eastAsia"/>
                <w:szCs w:val="21"/>
              </w:rPr>
              <w:t>16-17</w:t>
            </w:r>
          </w:p>
        </w:tc>
        <w:tc>
          <w:tcPr>
            <w:tcW w:w="567" w:type="dxa"/>
            <w:vAlign w:val="center"/>
          </w:tcPr>
          <w:p w:rsidR="00504921" w:rsidRPr="00D715F7" w:rsidRDefault="00504921" w:rsidP="00A10F53">
            <w:pPr>
              <w:widowControl/>
              <w:spacing w:beforeLines="50" w:afterLines="50"/>
              <w:jc w:val="center"/>
              <w:rPr>
                <w:rFonts w:ascii="宋体" w:eastAsia="宋体" w:hAnsi="宋体"/>
                <w:szCs w:val="21"/>
              </w:rPr>
            </w:pPr>
          </w:p>
        </w:tc>
        <w:tc>
          <w:tcPr>
            <w:tcW w:w="709"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批评写作</w:t>
            </w:r>
          </w:p>
        </w:tc>
        <w:tc>
          <w:tcPr>
            <w:tcW w:w="2551" w:type="dxa"/>
            <w:vAlign w:val="center"/>
          </w:tcPr>
          <w:p w:rsidR="002D6501" w:rsidRDefault="002D6501" w:rsidP="002D6501">
            <w:pPr>
              <w:widowControl/>
              <w:spacing w:beforeLines="50" w:afterLines="50"/>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（1）批评写作的内涵</w:t>
            </w:r>
          </w:p>
          <w:p w:rsidR="002D6501" w:rsidRPr="00F60042" w:rsidRDefault="002D6501" w:rsidP="002D6501">
            <w:pPr>
              <w:widowControl/>
              <w:spacing w:beforeLines="50" w:afterLines="50"/>
              <w:ind w:firstLineChars="200" w:firstLine="420"/>
              <w:jc w:val="left"/>
              <w:rPr>
                <w:rFonts w:ascii="宋体" w:eastAsia="宋体" w:hAnsi="宋体"/>
                <w:szCs w:val="21"/>
              </w:rPr>
            </w:pPr>
            <w:r>
              <w:rPr>
                <w:rFonts w:ascii="宋体" w:eastAsia="宋体" w:hAnsi="宋体" w:cs="宋体" w:hint="eastAsia"/>
                <w:color w:val="000000"/>
                <w:kern w:val="0"/>
                <w:szCs w:val="21"/>
              </w:rPr>
              <w:t>（2）批评写作的基本要求</w:t>
            </w:r>
          </w:p>
          <w:p w:rsidR="00504921" w:rsidRPr="002D6501" w:rsidRDefault="00504921" w:rsidP="002D6501">
            <w:pPr>
              <w:widowControl/>
              <w:spacing w:beforeLines="50" w:afterLines="50"/>
              <w:ind w:firstLineChars="200" w:firstLine="420"/>
              <w:jc w:val="left"/>
              <w:rPr>
                <w:rFonts w:ascii="宋体" w:eastAsia="宋体" w:hAnsi="宋体" w:cs="TimesNewRomanPSMT"/>
                <w:color w:val="000000"/>
                <w:kern w:val="0"/>
                <w:szCs w:val="21"/>
              </w:rPr>
            </w:pPr>
          </w:p>
        </w:tc>
        <w:tc>
          <w:tcPr>
            <w:tcW w:w="851" w:type="dxa"/>
            <w:vAlign w:val="center"/>
          </w:tcPr>
          <w:p w:rsidR="00504921" w:rsidRPr="00D715F7" w:rsidRDefault="00504921" w:rsidP="00A10F53">
            <w:pPr>
              <w:widowControl/>
              <w:spacing w:beforeLines="50" w:afterLines="50"/>
              <w:jc w:val="center"/>
              <w:rPr>
                <w:rFonts w:ascii="宋体" w:eastAsia="宋体" w:hAnsi="宋体"/>
                <w:szCs w:val="21"/>
              </w:rPr>
            </w:pPr>
            <w:r>
              <w:rPr>
                <w:rFonts w:ascii="宋体" w:eastAsia="宋体" w:hAnsi="宋体" w:hint="eastAsia"/>
                <w:szCs w:val="21"/>
              </w:rPr>
              <w:t>4</w:t>
            </w:r>
          </w:p>
        </w:tc>
        <w:tc>
          <w:tcPr>
            <w:tcW w:w="2268" w:type="dxa"/>
            <w:vAlign w:val="center"/>
          </w:tcPr>
          <w:p w:rsidR="00504921" w:rsidRPr="00D715F7" w:rsidRDefault="002D6501" w:rsidP="00C936B9">
            <w:pPr>
              <w:widowControl/>
              <w:spacing w:beforeLines="50" w:afterLines="50"/>
              <w:jc w:val="left"/>
              <w:rPr>
                <w:rFonts w:ascii="宋体" w:eastAsia="宋体" w:hAnsi="宋体"/>
                <w:szCs w:val="21"/>
              </w:rPr>
            </w:pPr>
            <w:r>
              <w:rPr>
                <w:rFonts w:ascii="宋体" w:eastAsia="宋体" w:hAnsi="宋体" w:cs="TimesNewRomanPSMT" w:hint="eastAsia"/>
                <w:color w:val="000000"/>
                <w:kern w:val="0"/>
                <w:szCs w:val="21"/>
              </w:rPr>
              <w:t>利用所学的文学批评方法结合批评写作实践，撰写小论文。</w:t>
            </w:r>
          </w:p>
        </w:tc>
        <w:tc>
          <w:tcPr>
            <w:tcW w:w="504" w:type="dxa"/>
            <w:vAlign w:val="center"/>
          </w:tcPr>
          <w:p w:rsidR="00504921" w:rsidRPr="00D715F7" w:rsidRDefault="00504921" w:rsidP="00A10F53">
            <w:pPr>
              <w:widowControl/>
              <w:spacing w:beforeLines="50" w:afterLines="50"/>
              <w:jc w:val="center"/>
              <w:rPr>
                <w:rFonts w:ascii="宋体" w:eastAsia="宋体" w:hAnsi="宋体"/>
                <w:szCs w:val="21"/>
              </w:rPr>
            </w:pPr>
          </w:p>
        </w:tc>
      </w:tr>
    </w:tbl>
    <w:p w:rsidR="00C936B9" w:rsidRDefault="00C936B9" w:rsidP="00A10F53">
      <w:pPr>
        <w:widowControl/>
        <w:spacing w:beforeLines="50" w:afterLines="50"/>
        <w:ind w:firstLineChars="200" w:firstLine="562"/>
        <w:jc w:val="left"/>
        <w:rPr>
          <w:rFonts w:ascii="黑体" w:eastAsia="黑体" w:hAnsi="黑体" w:hint="eastAsia"/>
          <w:b/>
          <w:sz w:val="28"/>
          <w:szCs w:val="28"/>
        </w:rPr>
      </w:pPr>
    </w:p>
    <w:p w:rsidR="00A077F4" w:rsidRDefault="00A077F4" w:rsidP="00A10F53">
      <w:pPr>
        <w:widowControl/>
        <w:spacing w:beforeLines="50" w:afterLines="50"/>
        <w:ind w:firstLineChars="200" w:firstLine="562"/>
        <w:jc w:val="left"/>
        <w:rPr>
          <w:rFonts w:ascii="黑体" w:eastAsia="黑体" w:hAnsi="黑体" w:hint="eastAsia"/>
          <w:b/>
          <w:sz w:val="28"/>
          <w:szCs w:val="28"/>
        </w:rPr>
      </w:pPr>
    </w:p>
    <w:p w:rsidR="00BA23F0" w:rsidRDefault="00BA23F0" w:rsidP="00A10F53">
      <w:pPr>
        <w:widowControl/>
        <w:spacing w:beforeLines="50" w:afterLines="50"/>
        <w:ind w:firstLineChars="200" w:firstLine="562"/>
        <w:jc w:val="left"/>
      </w:pPr>
      <w:r w:rsidRPr="00BA23F0">
        <w:rPr>
          <w:rFonts w:ascii="黑体" w:eastAsia="黑体" w:hAnsi="黑体" w:hint="eastAsia"/>
          <w:b/>
          <w:sz w:val="28"/>
          <w:szCs w:val="28"/>
        </w:rPr>
        <w:lastRenderedPageBreak/>
        <w:t>六、教材及参考书目</w:t>
      </w:r>
    </w:p>
    <w:p w:rsidR="00EF303E" w:rsidRPr="00EF303E" w:rsidRDefault="00EF303E" w:rsidP="00EF303E">
      <w:pPr>
        <w:widowControl/>
        <w:spacing w:beforeLines="50" w:afterLines="50"/>
        <w:ind w:firstLineChars="200" w:firstLine="420"/>
        <w:jc w:val="left"/>
        <w:rPr>
          <w:rFonts w:ascii="宋体" w:eastAsia="宋体" w:hAnsi="宋体" w:cs="Times New Roman" w:hint="eastAsia"/>
        </w:rPr>
      </w:pPr>
      <w:r w:rsidRPr="00EF303E">
        <w:rPr>
          <w:rFonts w:ascii="宋体" w:eastAsia="宋体" w:hAnsi="宋体" w:cs="Times New Roman" w:hint="eastAsia"/>
        </w:rPr>
        <w:t>1．（法）蒂博代：《六说文学批评》赵坚译，北京：三联书店，2002年。</w:t>
      </w:r>
    </w:p>
    <w:p w:rsidR="00EF303E" w:rsidRPr="00EF303E" w:rsidRDefault="00EF303E" w:rsidP="00EF303E">
      <w:pPr>
        <w:widowControl/>
        <w:spacing w:beforeLines="50" w:afterLines="50"/>
        <w:ind w:firstLineChars="200" w:firstLine="420"/>
        <w:jc w:val="left"/>
        <w:rPr>
          <w:rFonts w:ascii="宋体" w:eastAsia="宋体" w:hAnsi="宋体" w:cs="Times New Roman" w:hint="eastAsia"/>
        </w:rPr>
      </w:pPr>
      <w:r w:rsidRPr="00EF303E">
        <w:rPr>
          <w:rFonts w:ascii="宋体" w:eastAsia="宋体" w:hAnsi="宋体" w:cs="Times New Roman" w:hint="eastAsia"/>
        </w:rPr>
        <w:t>2．张利群：《批评重构》，桂林：广西师范大学出版社，1999年。</w:t>
      </w:r>
    </w:p>
    <w:p w:rsidR="00EF303E" w:rsidRPr="00EF303E" w:rsidRDefault="00EF303E" w:rsidP="00EF303E">
      <w:pPr>
        <w:widowControl/>
        <w:spacing w:beforeLines="50" w:afterLines="50"/>
        <w:ind w:firstLineChars="200" w:firstLine="420"/>
        <w:jc w:val="left"/>
        <w:rPr>
          <w:rFonts w:ascii="宋体" w:eastAsia="宋体" w:hAnsi="宋体" w:cs="Times New Roman" w:hint="eastAsia"/>
        </w:rPr>
      </w:pPr>
      <w:r w:rsidRPr="00EF303E">
        <w:rPr>
          <w:rFonts w:ascii="宋体" w:eastAsia="宋体" w:hAnsi="宋体" w:cs="Times New Roman" w:hint="eastAsia"/>
        </w:rPr>
        <w:t>3．（英）罗宾·福勒：《现代西方文学批评术语词典》，成都：四川人民出版社，1987年。</w:t>
      </w:r>
    </w:p>
    <w:p w:rsidR="00EF303E" w:rsidRPr="00EF303E" w:rsidRDefault="00EF303E" w:rsidP="00EF303E">
      <w:pPr>
        <w:widowControl/>
        <w:spacing w:beforeLines="50" w:afterLines="50"/>
        <w:ind w:firstLineChars="200" w:firstLine="420"/>
        <w:jc w:val="left"/>
        <w:rPr>
          <w:rFonts w:ascii="宋体" w:eastAsia="宋体" w:hAnsi="宋体" w:cs="Times New Roman" w:hint="eastAsia"/>
        </w:rPr>
      </w:pPr>
      <w:r w:rsidRPr="00EF303E">
        <w:rPr>
          <w:rFonts w:ascii="宋体" w:eastAsia="宋体" w:hAnsi="宋体" w:cs="Times New Roman" w:hint="eastAsia"/>
        </w:rPr>
        <w:t>4．刘再复：《文艺批评的危机与生机》，《文学的反思》，北京：人民文学出版社，1988年。</w:t>
      </w:r>
    </w:p>
    <w:p w:rsidR="00EF303E" w:rsidRPr="00EF303E" w:rsidRDefault="00EF303E" w:rsidP="00EF303E">
      <w:pPr>
        <w:widowControl/>
        <w:spacing w:beforeLines="50" w:afterLines="50"/>
        <w:ind w:firstLineChars="200" w:firstLine="420"/>
        <w:jc w:val="left"/>
        <w:rPr>
          <w:rFonts w:ascii="宋体" w:eastAsia="宋体" w:hAnsi="宋体" w:cs="Times New Roman" w:hint="eastAsia"/>
        </w:rPr>
      </w:pPr>
      <w:r w:rsidRPr="00EF303E">
        <w:rPr>
          <w:rFonts w:ascii="宋体" w:eastAsia="宋体" w:hAnsi="宋体" w:cs="Times New Roman" w:hint="eastAsia"/>
        </w:rPr>
        <w:t>5、童庆炳：《文体与文体的创造》，昆明：云南人民出版社，1994年。</w:t>
      </w:r>
    </w:p>
    <w:p w:rsidR="00EF303E" w:rsidRPr="00EF303E" w:rsidRDefault="00EF303E" w:rsidP="00EF303E">
      <w:pPr>
        <w:widowControl/>
        <w:spacing w:beforeLines="50" w:afterLines="50"/>
        <w:ind w:firstLineChars="200" w:firstLine="420"/>
        <w:jc w:val="left"/>
        <w:rPr>
          <w:rFonts w:ascii="宋体" w:eastAsia="宋体" w:hAnsi="宋体" w:cs="Times New Roman" w:hint="eastAsia"/>
        </w:rPr>
      </w:pPr>
      <w:r w:rsidRPr="00EF303E">
        <w:rPr>
          <w:rFonts w:ascii="宋体" w:eastAsia="宋体" w:hAnsi="宋体" w:cs="Times New Roman" w:hint="eastAsia"/>
        </w:rPr>
        <w:t>6、萧乾等：《书评面面观》，北京：人民日报出版社， 1989年。</w:t>
      </w:r>
    </w:p>
    <w:p w:rsidR="00D417A1" w:rsidRPr="00EF303E" w:rsidRDefault="00D417A1" w:rsidP="00A10F53">
      <w:pPr>
        <w:widowControl/>
        <w:spacing w:beforeLines="50" w:afterLines="50"/>
        <w:jc w:val="left"/>
        <w:rPr>
          <w:rFonts w:ascii="宋体" w:eastAsia="宋体" w:hAnsi="宋体"/>
        </w:rPr>
      </w:pPr>
    </w:p>
    <w:p w:rsidR="00E76E34" w:rsidRDefault="00E76E34" w:rsidP="00A10F53">
      <w:pPr>
        <w:widowControl/>
        <w:spacing w:beforeLines="50" w:afterLines="50"/>
        <w:ind w:firstLineChars="200" w:firstLine="562"/>
        <w:jc w:val="left"/>
        <w:rPr>
          <w:rFonts w:ascii="宋体" w:eastAsia="宋体" w:hAnsi="宋体"/>
        </w:rPr>
      </w:pPr>
      <w:r w:rsidRPr="00E76E34">
        <w:rPr>
          <w:rFonts w:ascii="黑体" w:eastAsia="黑体" w:hAnsi="黑体" w:hint="eastAsia"/>
          <w:b/>
          <w:sz w:val="28"/>
          <w:szCs w:val="28"/>
        </w:rPr>
        <w:t>七、教学方法</w:t>
      </w:r>
    </w:p>
    <w:p w:rsidR="00EF303E" w:rsidRPr="00614AF1" w:rsidRDefault="00EF303E" w:rsidP="00EF303E">
      <w:pPr>
        <w:spacing w:line="276" w:lineRule="auto"/>
        <w:ind w:firstLineChars="202" w:firstLine="424"/>
        <w:jc w:val="left"/>
        <w:rPr>
          <w:rFonts w:ascii="SimSun" w:hAnsi="SimSun" w:hint="eastAsia"/>
          <w:szCs w:val="21"/>
        </w:rPr>
      </w:pPr>
      <w:r w:rsidRPr="00614AF1">
        <w:rPr>
          <w:rFonts w:ascii="宋体" w:eastAsia="宋体" w:hAnsi="宋体" w:hint="eastAsia"/>
          <w:szCs w:val="21"/>
        </w:rPr>
        <w:t>1．</w:t>
      </w:r>
      <w:r w:rsidRPr="00614AF1">
        <w:rPr>
          <w:rFonts w:ascii="宋体" w:eastAsia="宋体" w:hAnsi="宋体"/>
          <w:szCs w:val="21"/>
        </w:rPr>
        <w:t>讲授法：</w:t>
      </w:r>
      <w:r w:rsidRPr="00614AF1">
        <w:rPr>
          <w:rFonts w:ascii="宋体" w:eastAsia="宋体" w:hAnsi="宋体" w:hint="eastAsia"/>
          <w:szCs w:val="21"/>
        </w:rPr>
        <w:t>主要采用课堂讲授和</w:t>
      </w:r>
      <w:r>
        <w:rPr>
          <w:rFonts w:ascii="宋体" w:eastAsia="宋体" w:hAnsi="宋体" w:hint="eastAsia"/>
          <w:szCs w:val="21"/>
        </w:rPr>
        <w:t>多媒体展示、课堂提问、小组研讨等方式完成教学活动，既系统讲授文学批评中的核心概念，又重点介绍文学</w:t>
      </w:r>
      <w:r w:rsidRPr="00614AF1">
        <w:rPr>
          <w:rFonts w:ascii="宋体" w:eastAsia="宋体" w:hAnsi="宋体" w:hint="eastAsia"/>
          <w:szCs w:val="21"/>
        </w:rPr>
        <w:t>批评中主要问题，帮助学生建构开阔的研究视野。</w:t>
      </w:r>
    </w:p>
    <w:p w:rsidR="00EF303E" w:rsidRPr="00614AF1" w:rsidRDefault="00EF303E" w:rsidP="00EF303E">
      <w:pPr>
        <w:spacing w:line="276" w:lineRule="auto"/>
        <w:ind w:firstLineChars="200" w:firstLine="420"/>
        <w:jc w:val="left"/>
        <w:rPr>
          <w:rFonts w:ascii="宋体" w:eastAsia="宋体" w:hAnsi="宋体"/>
          <w:szCs w:val="21"/>
        </w:rPr>
      </w:pPr>
      <w:r w:rsidRPr="00614AF1">
        <w:rPr>
          <w:rFonts w:ascii="宋体" w:eastAsia="宋体" w:hAnsi="宋体" w:hint="eastAsia"/>
          <w:szCs w:val="21"/>
        </w:rPr>
        <w:t>2．</w:t>
      </w:r>
      <w:r w:rsidRPr="00614AF1">
        <w:rPr>
          <w:rFonts w:ascii="宋体" w:eastAsia="宋体" w:hAnsi="宋体"/>
          <w:szCs w:val="21"/>
        </w:rPr>
        <w:t>讨论法：</w:t>
      </w:r>
      <w:r w:rsidRPr="00614AF1">
        <w:rPr>
          <w:rFonts w:ascii="宋体" w:eastAsia="宋体" w:hAnsi="宋体" w:hint="eastAsia"/>
          <w:szCs w:val="21"/>
        </w:rPr>
        <w:t>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对</w:t>
      </w:r>
      <w:r>
        <w:rPr>
          <w:rFonts w:ascii="宋体" w:eastAsia="宋体" w:hAnsi="宋体" w:hint="eastAsia"/>
          <w:szCs w:val="21"/>
        </w:rPr>
        <w:t>话，全面认识和掌握文学批评中的主要批评理论</w:t>
      </w:r>
      <w:r w:rsidRPr="00614AF1">
        <w:rPr>
          <w:rFonts w:ascii="宋体" w:eastAsia="宋体" w:hAnsi="宋体" w:hint="eastAsia"/>
          <w:szCs w:val="21"/>
        </w:rPr>
        <w:t>与主要问题。同时，针对文本阅读说中出现的有价值的问题，比如，可以采用小组合作的方式深入探究，多方位地理解该问题。教师可在小组讨论的过程中适时点拨和</w:t>
      </w:r>
      <w:r w:rsidRPr="00614AF1">
        <w:rPr>
          <w:rFonts w:ascii="宋体" w:eastAsia="宋体" w:hAnsi="宋体" w:cs="SimSun" w:hint="eastAsia"/>
          <w:szCs w:val="21"/>
        </w:rPr>
        <w:t>引导</w:t>
      </w:r>
      <w:r w:rsidRPr="00614AF1">
        <w:rPr>
          <w:rFonts w:ascii="宋体" w:eastAsia="宋体" w:hAnsi="宋体" w:hint="eastAsia"/>
          <w:szCs w:val="21"/>
        </w:rPr>
        <w:t>。</w:t>
      </w:r>
    </w:p>
    <w:p w:rsidR="00EF303E" w:rsidRPr="00F92969" w:rsidRDefault="00EF303E" w:rsidP="00EF303E">
      <w:pPr>
        <w:snapToGrid w:val="0"/>
        <w:spacing w:line="276" w:lineRule="auto"/>
        <w:ind w:firstLineChars="200" w:firstLine="420"/>
        <w:contextualSpacing/>
        <w:jc w:val="left"/>
        <w:rPr>
          <w:rFonts w:ascii="SimSun" w:hAnsi="SimSun" w:hint="eastAsia"/>
          <w:szCs w:val="21"/>
        </w:rPr>
      </w:pPr>
      <w:r w:rsidRPr="00614AF1">
        <w:rPr>
          <w:rFonts w:ascii="宋体" w:eastAsia="宋体" w:hAnsi="宋体" w:hint="eastAsia"/>
          <w:szCs w:val="21"/>
        </w:rPr>
        <w:t>3. 自主学习法：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rsidR="00D417A1" w:rsidRPr="00F56396" w:rsidRDefault="00D417A1" w:rsidP="00A10F53">
      <w:pPr>
        <w:widowControl/>
        <w:spacing w:beforeLines="50" w:afterLines="50"/>
        <w:jc w:val="left"/>
        <w:rPr>
          <w:rFonts w:ascii="黑体" w:eastAsia="黑体" w:hAnsi="黑体"/>
          <w:b/>
          <w:sz w:val="28"/>
          <w:szCs w:val="28"/>
        </w:rPr>
      </w:pPr>
      <w:r w:rsidRPr="00F56396">
        <w:rPr>
          <w:rFonts w:ascii="黑体" w:eastAsia="黑体" w:hAnsi="黑体" w:hint="eastAsia"/>
          <w:b/>
          <w:sz w:val="28"/>
          <w:szCs w:val="28"/>
        </w:rPr>
        <w:t>八、考核方式及评定方法</w:t>
      </w:r>
    </w:p>
    <w:p w:rsidR="00D417A1" w:rsidRPr="00DD7B5F" w:rsidRDefault="00DD7B5F" w:rsidP="00A10F53">
      <w:pPr>
        <w:widowControl/>
        <w:spacing w:beforeLines="50" w:afterLines="50"/>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rsidR="00D417A1" w:rsidRPr="00D504B7" w:rsidRDefault="00022CBB" w:rsidP="00A10F53">
      <w:pPr>
        <w:widowControl/>
        <w:spacing w:beforeLines="50" w:afterLines="50"/>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2849"/>
        <w:gridCol w:w="2849"/>
      </w:tblGrid>
      <w:tr w:rsidR="00D417A1" w:rsidTr="007F5E99">
        <w:trPr>
          <w:trHeight w:val="567"/>
          <w:jc w:val="center"/>
        </w:trPr>
        <w:tc>
          <w:tcPr>
            <w:tcW w:w="2847" w:type="dxa"/>
            <w:vAlign w:val="center"/>
          </w:tcPr>
          <w:p w:rsidR="00D417A1" w:rsidRDefault="00D417A1" w:rsidP="00A10F53">
            <w:pPr>
              <w:pStyle w:val="a3"/>
              <w:spacing w:beforeLines="50" w:afterLines="50"/>
              <w:jc w:val="center"/>
              <w:rPr>
                <w:rFonts w:hAnsi="宋体"/>
                <w:b/>
              </w:rPr>
            </w:pPr>
            <w:r>
              <w:rPr>
                <w:rFonts w:hAnsi="宋体" w:hint="eastAsia"/>
                <w:b/>
              </w:rPr>
              <w:t>课程目标</w:t>
            </w:r>
          </w:p>
        </w:tc>
        <w:tc>
          <w:tcPr>
            <w:tcW w:w="2849" w:type="dxa"/>
            <w:vAlign w:val="center"/>
          </w:tcPr>
          <w:p w:rsidR="00D417A1" w:rsidRDefault="00D417A1" w:rsidP="00A10F53">
            <w:pPr>
              <w:pStyle w:val="a3"/>
              <w:spacing w:beforeLines="50" w:afterLines="50"/>
              <w:jc w:val="center"/>
              <w:rPr>
                <w:rFonts w:hAnsi="宋体"/>
                <w:b/>
              </w:rPr>
            </w:pPr>
            <w:r>
              <w:rPr>
                <w:rFonts w:hAnsi="宋体" w:hint="eastAsia"/>
                <w:b/>
              </w:rPr>
              <w:t>考核要点</w:t>
            </w:r>
          </w:p>
        </w:tc>
        <w:tc>
          <w:tcPr>
            <w:tcW w:w="2849" w:type="dxa"/>
            <w:vAlign w:val="center"/>
          </w:tcPr>
          <w:p w:rsidR="00D417A1" w:rsidRDefault="00D417A1" w:rsidP="00A10F53">
            <w:pPr>
              <w:pStyle w:val="a3"/>
              <w:spacing w:beforeLines="50" w:afterLines="50"/>
              <w:jc w:val="center"/>
              <w:rPr>
                <w:rFonts w:hAnsi="宋体"/>
                <w:b/>
              </w:rPr>
            </w:pPr>
            <w:r>
              <w:rPr>
                <w:rFonts w:hAnsi="宋体" w:hint="eastAsia"/>
                <w:b/>
              </w:rPr>
              <w:t>考核方式</w:t>
            </w:r>
          </w:p>
        </w:tc>
      </w:tr>
      <w:tr w:rsidR="00D417A1" w:rsidTr="007F5E99">
        <w:trPr>
          <w:trHeight w:val="567"/>
          <w:jc w:val="center"/>
        </w:trPr>
        <w:tc>
          <w:tcPr>
            <w:tcW w:w="2847" w:type="dxa"/>
            <w:vAlign w:val="center"/>
          </w:tcPr>
          <w:p w:rsidR="00D417A1" w:rsidRPr="00285327" w:rsidRDefault="00285327" w:rsidP="00A10F53">
            <w:pPr>
              <w:pStyle w:val="a3"/>
              <w:spacing w:beforeLines="50" w:afterLines="50"/>
              <w:jc w:val="center"/>
              <w:rPr>
                <w:rFonts w:hAnsi="宋体"/>
              </w:rPr>
            </w:pPr>
            <w:r w:rsidRPr="00285327">
              <w:rPr>
                <w:rFonts w:hAnsi="宋体" w:hint="eastAsia"/>
              </w:rPr>
              <w:t>课程目标1</w:t>
            </w:r>
          </w:p>
        </w:tc>
        <w:tc>
          <w:tcPr>
            <w:tcW w:w="2849" w:type="dxa"/>
            <w:vAlign w:val="center"/>
          </w:tcPr>
          <w:p w:rsidR="00D417A1" w:rsidRPr="008F03A0" w:rsidRDefault="008F03A0" w:rsidP="008F03A0">
            <w:pPr>
              <w:pStyle w:val="a3"/>
              <w:spacing w:beforeLines="50" w:afterLines="50"/>
              <w:ind w:firstLineChars="200" w:firstLine="420"/>
              <w:rPr>
                <w:rFonts w:hAnsi="宋体" w:cs="宋体"/>
                <w:b/>
              </w:rPr>
            </w:pPr>
            <w:r w:rsidRPr="0065355A">
              <w:rPr>
                <w:rFonts w:hAnsi="宋体" w:cs="宋体" w:hint="eastAsia"/>
              </w:rPr>
              <w:t>通过对</w:t>
            </w:r>
            <w:r>
              <w:rPr>
                <w:rFonts w:hAnsi="宋体" w:cs="宋体" w:hint="eastAsia"/>
              </w:rPr>
              <w:t>文学批评的性质、定义、功能和特征的辨析</w:t>
            </w:r>
            <w:r w:rsidRPr="0065355A">
              <w:rPr>
                <w:rFonts w:hAnsi="宋体" w:cs="宋体" w:hint="eastAsia"/>
              </w:rPr>
              <w:t>，培养学生提出问题和解决问题的能力，杜绝“拿来主义”，</w:t>
            </w:r>
            <w:r w:rsidRPr="0065355A">
              <w:rPr>
                <w:rFonts w:hAnsi="宋体" w:cs="宋体" w:hint="eastAsia"/>
              </w:rPr>
              <w:lastRenderedPageBreak/>
              <w:t>从文本出发而非习见性理解出发发现和认识问题，养成学生阅读原典的习惯，引导学生养成独立发现和思考问题的能力，将理论文本与文学文本相结合，重视学生问题意识的培养</w:t>
            </w:r>
            <w:r>
              <w:rPr>
                <w:rFonts w:hAnsi="宋体" w:cs="宋体" w:hint="eastAsia"/>
              </w:rPr>
              <w:t>，形成自我发展意识</w:t>
            </w:r>
            <w:r w:rsidRPr="0065355A">
              <w:rPr>
                <w:rFonts w:hAnsi="宋体" w:cs="宋体" w:hint="eastAsia"/>
              </w:rPr>
              <w:t>。</w:t>
            </w:r>
          </w:p>
        </w:tc>
        <w:tc>
          <w:tcPr>
            <w:tcW w:w="2849" w:type="dxa"/>
            <w:vAlign w:val="center"/>
          </w:tcPr>
          <w:p w:rsidR="00D417A1" w:rsidRDefault="008F03A0" w:rsidP="00A10F53">
            <w:pPr>
              <w:pStyle w:val="a3"/>
              <w:spacing w:beforeLines="50" w:afterLines="50"/>
              <w:jc w:val="center"/>
              <w:rPr>
                <w:rFonts w:hAnsi="宋体"/>
                <w:b/>
              </w:rPr>
            </w:pPr>
            <w:r>
              <w:rPr>
                <w:rFonts w:hAnsi="宋体" w:hint="eastAsia"/>
                <w:b/>
              </w:rPr>
              <w:lastRenderedPageBreak/>
              <w:t>课堂表现</w:t>
            </w:r>
          </w:p>
        </w:tc>
      </w:tr>
      <w:tr w:rsidR="00D417A1" w:rsidTr="007F5E99">
        <w:trPr>
          <w:trHeight w:val="567"/>
          <w:jc w:val="center"/>
        </w:trPr>
        <w:tc>
          <w:tcPr>
            <w:tcW w:w="2847" w:type="dxa"/>
            <w:vAlign w:val="center"/>
          </w:tcPr>
          <w:p w:rsidR="00D417A1" w:rsidRPr="00285327" w:rsidRDefault="00285327" w:rsidP="00A10F53">
            <w:pPr>
              <w:pStyle w:val="a3"/>
              <w:spacing w:beforeLines="50" w:afterLines="50"/>
              <w:jc w:val="center"/>
              <w:rPr>
                <w:rFonts w:hAnsi="宋体"/>
              </w:rPr>
            </w:pPr>
            <w:r w:rsidRPr="00285327">
              <w:rPr>
                <w:rFonts w:hAnsi="宋体" w:hint="eastAsia"/>
              </w:rPr>
              <w:lastRenderedPageBreak/>
              <w:t>课程目标2</w:t>
            </w:r>
          </w:p>
        </w:tc>
        <w:tc>
          <w:tcPr>
            <w:tcW w:w="2849" w:type="dxa"/>
            <w:vAlign w:val="center"/>
          </w:tcPr>
          <w:p w:rsidR="00D417A1" w:rsidRDefault="008F03A0" w:rsidP="008F03A0">
            <w:pPr>
              <w:pStyle w:val="a3"/>
              <w:spacing w:beforeLines="50" w:afterLines="50"/>
              <w:ind w:firstLineChars="200" w:firstLine="420"/>
              <w:rPr>
                <w:rFonts w:hAnsi="宋体"/>
                <w:b/>
              </w:rPr>
            </w:pPr>
            <w:r w:rsidRPr="0065355A">
              <w:rPr>
                <w:rFonts w:hAnsi="宋体" w:cs="宋体" w:hint="eastAsia"/>
              </w:rPr>
              <w:t>通过</w:t>
            </w:r>
            <w:r>
              <w:rPr>
                <w:rFonts w:hAnsi="宋体" w:hint="eastAsia"/>
                <w:szCs w:val="21"/>
              </w:rPr>
              <w:t>深入了解审美批评、语言批评、叙事批评、人生批评、道德批评、政治批评、精神分析批评、文化批评、女性批评、神话批评、读者批评等</w:t>
            </w:r>
            <w:r>
              <w:rPr>
                <w:rFonts w:hAnsi="宋体" w:cs="宋体" w:hint="eastAsia"/>
              </w:rPr>
              <w:t>，阅读文学</w:t>
            </w:r>
            <w:r w:rsidRPr="0065355A">
              <w:rPr>
                <w:rFonts w:hAnsi="宋体" w:cs="宋体" w:hint="eastAsia"/>
              </w:rPr>
              <w:t>批评的基础知识和基本理论，把</w:t>
            </w:r>
            <w:r>
              <w:rPr>
                <w:rFonts w:hAnsi="宋体" w:cs="宋体" w:hint="eastAsia"/>
              </w:rPr>
              <w:t>握和理解文学批评学的学科性质、研究领域和研究方法，从而形成对文学</w:t>
            </w:r>
            <w:r w:rsidRPr="0065355A">
              <w:rPr>
                <w:rFonts w:hAnsi="宋体" w:cs="宋体" w:hint="eastAsia"/>
              </w:rPr>
              <w:t>批评的基本认识，形成基本的学科素养</w:t>
            </w:r>
            <w:r>
              <w:rPr>
                <w:rFonts w:hAnsi="宋体" w:cs="宋体" w:hint="eastAsia"/>
              </w:rPr>
              <w:t>，具有良好的人文情怀</w:t>
            </w:r>
            <w:r w:rsidRPr="0065355A">
              <w:rPr>
                <w:rFonts w:hAnsi="宋体" w:cs="宋体" w:hint="eastAsia"/>
              </w:rPr>
              <w:t>。</w:t>
            </w:r>
          </w:p>
        </w:tc>
        <w:tc>
          <w:tcPr>
            <w:tcW w:w="2849" w:type="dxa"/>
            <w:vAlign w:val="center"/>
          </w:tcPr>
          <w:p w:rsidR="00D417A1" w:rsidRDefault="008F03A0" w:rsidP="00A10F53">
            <w:pPr>
              <w:pStyle w:val="a3"/>
              <w:spacing w:beforeLines="50" w:afterLines="50"/>
              <w:jc w:val="center"/>
              <w:rPr>
                <w:rFonts w:hAnsi="宋体" w:hint="eastAsia"/>
                <w:b/>
              </w:rPr>
            </w:pPr>
            <w:r>
              <w:rPr>
                <w:rFonts w:hAnsi="宋体" w:hint="eastAsia"/>
                <w:b/>
              </w:rPr>
              <w:t>期中论文</w:t>
            </w:r>
          </w:p>
          <w:p w:rsidR="008F03A0" w:rsidRDefault="008F03A0" w:rsidP="00A10F53">
            <w:pPr>
              <w:pStyle w:val="a3"/>
              <w:spacing w:beforeLines="50" w:afterLines="50"/>
              <w:jc w:val="center"/>
              <w:rPr>
                <w:rFonts w:hAnsi="宋体"/>
                <w:b/>
              </w:rPr>
            </w:pPr>
            <w:r>
              <w:rPr>
                <w:rFonts w:hAnsi="宋体" w:hint="eastAsia"/>
                <w:b/>
              </w:rPr>
              <w:t>期末考试</w:t>
            </w:r>
          </w:p>
        </w:tc>
      </w:tr>
      <w:tr w:rsidR="00D417A1" w:rsidTr="007F5E99">
        <w:trPr>
          <w:trHeight w:val="567"/>
          <w:jc w:val="center"/>
        </w:trPr>
        <w:tc>
          <w:tcPr>
            <w:tcW w:w="2847" w:type="dxa"/>
            <w:vAlign w:val="center"/>
          </w:tcPr>
          <w:p w:rsidR="00D417A1" w:rsidRPr="00285327" w:rsidRDefault="00285327" w:rsidP="00A10F53">
            <w:pPr>
              <w:pStyle w:val="a3"/>
              <w:spacing w:beforeLines="50" w:afterLines="50"/>
              <w:jc w:val="center"/>
              <w:rPr>
                <w:rFonts w:hAnsi="宋体"/>
              </w:rPr>
            </w:pPr>
            <w:r w:rsidRPr="00285327">
              <w:rPr>
                <w:rFonts w:hAnsi="宋体" w:hint="eastAsia"/>
              </w:rPr>
              <w:t>课程目标3</w:t>
            </w:r>
          </w:p>
        </w:tc>
        <w:tc>
          <w:tcPr>
            <w:tcW w:w="2849" w:type="dxa"/>
            <w:vAlign w:val="center"/>
          </w:tcPr>
          <w:p w:rsidR="00D417A1" w:rsidRPr="008F03A0" w:rsidRDefault="008F03A0" w:rsidP="008F03A0">
            <w:pPr>
              <w:pStyle w:val="a3"/>
              <w:spacing w:beforeLines="50" w:afterLines="50"/>
              <w:ind w:firstLineChars="200" w:firstLine="420"/>
              <w:rPr>
                <w:rFonts w:hAnsi="宋体"/>
                <w:b/>
              </w:rPr>
            </w:pPr>
            <w:r>
              <w:rPr>
                <w:rFonts w:hAnsi="宋体" w:cs="宋体" w:hint="eastAsia"/>
              </w:rPr>
              <w:t>通过对文学</w:t>
            </w:r>
            <w:r w:rsidRPr="0065355A">
              <w:rPr>
                <w:rFonts w:hAnsi="宋体" w:cs="宋体" w:hint="eastAsia"/>
              </w:rPr>
              <w:t>批评研究方法的具体应用体验，以小组合作、翻转课堂等学习方式，</w:t>
            </w:r>
            <w:r w:rsidRPr="007F7CEC">
              <w:rPr>
                <w:rFonts w:hAnsi="宋体" w:cs="宋体" w:hint="eastAsia"/>
                <w:szCs w:val="21"/>
              </w:rPr>
              <w:t>能够自主且恰当地对所学内容进行流畅地课堂展示，能够在观摩他人课堂展示后客观且全面地评价，同时在他人的评价中反思自我，在共同学习中得到全面提升</w:t>
            </w:r>
            <w:r>
              <w:rPr>
                <w:rFonts w:hAnsi="宋体" w:cs="宋体" w:hint="eastAsia"/>
                <w:szCs w:val="21"/>
              </w:rPr>
              <w:t>。</w:t>
            </w:r>
            <w:r>
              <w:rPr>
                <w:rFonts w:hAnsi="宋体" w:cs="宋体" w:hint="eastAsia"/>
              </w:rPr>
              <w:t>强调中西文学批评理论的比较，对比两者的异同，加深学生对于文学</w:t>
            </w:r>
            <w:r w:rsidRPr="0065355A">
              <w:rPr>
                <w:rFonts w:hAnsi="宋体" w:cs="宋体" w:hint="eastAsia"/>
              </w:rPr>
              <w:t>批评</w:t>
            </w:r>
            <w:r>
              <w:rPr>
                <w:rFonts w:hAnsi="宋体" w:cs="宋体" w:hint="eastAsia"/>
              </w:rPr>
              <w:t>理论</w:t>
            </w:r>
            <w:r w:rsidRPr="0065355A">
              <w:rPr>
                <w:rFonts w:hAnsi="宋体" w:cs="宋体" w:hint="eastAsia"/>
              </w:rPr>
              <w:t>的理解</w:t>
            </w:r>
            <w:r>
              <w:rPr>
                <w:rFonts w:hAnsi="宋体" w:cs="宋体" w:hint="eastAsia"/>
              </w:rPr>
              <w:t>与应用，从而使学生自主构建科学合理的文学</w:t>
            </w:r>
            <w:r w:rsidRPr="0065355A">
              <w:rPr>
                <w:rFonts w:hAnsi="宋体" w:cs="宋体" w:hint="eastAsia"/>
              </w:rPr>
              <w:t>批评知识体系，杜绝片面化认识。</w:t>
            </w:r>
          </w:p>
        </w:tc>
        <w:tc>
          <w:tcPr>
            <w:tcW w:w="2849" w:type="dxa"/>
            <w:vAlign w:val="center"/>
          </w:tcPr>
          <w:p w:rsidR="00D417A1" w:rsidRDefault="008F03A0" w:rsidP="00A10F53">
            <w:pPr>
              <w:pStyle w:val="a3"/>
              <w:spacing w:beforeLines="50" w:afterLines="50"/>
              <w:jc w:val="center"/>
              <w:rPr>
                <w:rFonts w:hAnsi="宋体"/>
                <w:b/>
              </w:rPr>
            </w:pPr>
            <w:r>
              <w:rPr>
                <w:rFonts w:hAnsi="宋体" w:hint="eastAsia"/>
                <w:b/>
              </w:rPr>
              <w:t>课堂表现</w:t>
            </w:r>
          </w:p>
        </w:tc>
      </w:tr>
    </w:tbl>
    <w:p w:rsidR="00C936B9" w:rsidRDefault="00C936B9" w:rsidP="00C936B9">
      <w:pPr>
        <w:widowControl/>
        <w:spacing w:beforeLines="50" w:afterLines="50"/>
        <w:ind w:firstLineChars="200" w:firstLine="482"/>
        <w:jc w:val="left"/>
        <w:rPr>
          <w:rFonts w:ascii="黑体" w:eastAsia="黑体" w:hAnsi="黑体" w:hint="eastAsia"/>
          <w:b/>
          <w:sz w:val="24"/>
          <w:szCs w:val="24"/>
        </w:rPr>
      </w:pPr>
    </w:p>
    <w:p w:rsidR="00C936B9" w:rsidRPr="00C936B9" w:rsidRDefault="00DD7B5F" w:rsidP="00C936B9">
      <w:pPr>
        <w:widowControl/>
        <w:spacing w:beforeLines="50" w:afterLines="50"/>
        <w:ind w:firstLineChars="200" w:firstLine="482"/>
        <w:jc w:val="left"/>
        <w:rPr>
          <w:rFonts w:ascii="宋体" w:eastAsia="宋体" w:hAnsi="宋体"/>
          <w:szCs w:val="21"/>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p>
    <w:p w:rsidR="00C54636" w:rsidRPr="00DD7B5F" w:rsidRDefault="00DD7B5F" w:rsidP="00A10F53">
      <w:pPr>
        <w:widowControl/>
        <w:spacing w:beforeLines="50" w:afterLines="50"/>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rsidR="007F5E99" w:rsidRPr="009F6894" w:rsidRDefault="007F5E99" w:rsidP="007F5E99">
      <w:pPr>
        <w:spacing w:line="420" w:lineRule="exact"/>
        <w:rPr>
          <w:rFonts w:ascii="宋体" w:eastAsia="宋体" w:hAnsi="宋体"/>
          <w:szCs w:val="21"/>
        </w:rPr>
      </w:pPr>
      <w:r w:rsidRPr="009F6894">
        <w:rPr>
          <w:rFonts w:ascii="宋体" w:eastAsia="宋体" w:hAnsi="宋体"/>
          <w:szCs w:val="21"/>
        </w:rPr>
        <w:t>平时成绩：</w:t>
      </w:r>
      <w:r>
        <w:rPr>
          <w:rFonts w:ascii="宋体" w:eastAsia="宋体" w:hAnsi="宋体" w:hint="eastAsia"/>
          <w:szCs w:val="21"/>
        </w:rPr>
        <w:t>2</w:t>
      </w:r>
      <w:r w:rsidRPr="009F6894">
        <w:rPr>
          <w:rFonts w:ascii="宋体" w:eastAsia="宋体" w:hAnsi="宋体" w:hint="eastAsia"/>
          <w:szCs w:val="21"/>
        </w:rPr>
        <w:t>0</w:t>
      </w:r>
      <w:r w:rsidRPr="009F6894">
        <w:rPr>
          <w:rFonts w:ascii="宋体" w:eastAsia="宋体" w:hAnsi="宋体"/>
          <w:szCs w:val="21"/>
        </w:rPr>
        <w:t>%（</w:t>
      </w:r>
      <w:r>
        <w:rPr>
          <w:rFonts w:ascii="宋体" w:eastAsia="宋体" w:hAnsi="宋体" w:hint="eastAsia"/>
          <w:szCs w:val="21"/>
        </w:rPr>
        <w:t>课堂表现</w:t>
      </w:r>
      <w:r w:rsidRPr="009F6894">
        <w:rPr>
          <w:rFonts w:ascii="宋体" w:eastAsia="宋体" w:hAnsi="宋体"/>
          <w:szCs w:val="21"/>
        </w:rPr>
        <w:t>）</w:t>
      </w:r>
    </w:p>
    <w:p w:rsidR="007F5E99" w:rsidRPr="009F6894" w:rsidRDefault="007F5E99" w:rsidP="007F5E99">
      <w:pPr>
        <w:spacing w:line="420" w:lineRule="exact"/>
        <w:rPr>
          <w:rFonts w:ascii="宋体" w:eastAsia="宋体" w:hAnsi="宋体"/>
          <w:szCs w:val="21"/>
        </w:rPr>
      </w:pPr>
      <w:r w:rsidRPr="009F6894">
        <w:rPr>
          <w:rFonts w:ascii="宋体" w:eastAsia="宋体" w:hAnsi="宋体"/>
          <w:szCs w:val="21"/>
        </w:rPr>
        <w:t>期中考试：</w:t>
      </w:r>
      <w:r>
        <w:rPr>
          <w:rFonts w:ascii="宋体" w:eastAsia="宋体" w:hAnsi="宋体" w:hint="eastAsia"/>
          <w:szCs w:val="21"/>
        </w:rPr>
        <w:t>3</w:t>
      </w:r>
      <w:r w:rsidRPr="009F6894">
        <w:rPr>
          <w:rFonts w:ascii="宋体" w:eastAsia="宋体" w:hAnsi="宋体" w:hint="eastAsia"/>
          <w:szCs w:val="21"/>
        </w:rPr>
        <w:t>0</w:t>
      </w:r>
      <w:r w:rsidRPr="009F6894">
        <w:rPr>
          <w:rFonts w:ascii="宋体" w:eastAsia="宋体" w:hAnsi="宋体"/>
          <w:szCs w:val="21"/>
        </w:rPr>
        <w:t>%（</w:t>
      </w:r>
      <w:r w:rsidRPr="009F6894">
        <w:rPr>
          <w:rFonts w:ascii="宋体" w:eastAsia="宋体" w:hAnsi="宋体" w:hint="eastAsia"/>
          <w:szCs w:val="21"/>
        </w:rPr>
        <w:t>小论文/项目</w:t>
      </w:r>
      <w:r w:rsidRPr="009F6894">
        <w:rPr>
          <w:rFonts w:ascii="宋体" w:eastAsia="宋体" w:hAnsi="宋体"/>
          <w:szCs w:val="21"/>
        </w:rPr>
        <w:t>作品</w:t>
      </w:r>
      <w:r w:rsidRPr="009F6894">
        <w:rPr>
          <w:rFonts w:ascii="宋体" w:eastAsia="宋体" w:hAnsi="宋体" w:hint="eastAsia"/>
          <w:szCs w:val="21"/>
        </w:rPr>
        <w:t>/理论考试</w:t>
      </w:r>
      <w:r w:rsidRPr="009F6894">
        <w:rPr>
          <w:rFonts w:ascii="宋体" w:eastAsia="宋体" w:hAnsi="宋体"/>
          <w:szCs w:val="21"/>
        </w:rPr>
        <w:t>）</w:t>
      </w:r>
    </w:p>
    <w:p w:rsidR="007F5E99" w:rsidRDefault="007F5E99" w:rsidP="007F5E99">
      <w:pPr>
        <w:spacing w:line="420" w:lineRule="exact"/>
        <w:rPr>
          <w:rFonts w:ascii="宋体" w:eastAsia="宋体" w:hAnsi="宋体" w:hint="eastAsia"/>
          <w:szCs w:val="21"/>
        </w:rPr>
      </w:pPr>
      <w:r w:rsidRPr="009F6894">
        <w:rPr>
          <w:rFonts w:ascii="宋体" w:eastAsia="宋体" w:hAnsi="宋体"/>
          <w:szCs w:val="21"/>
        </w:rPr>
        <w:lastRenderedPageBreak/>
        <w:t>期末考试：</w:t>
      </w:r>
      <w:r w:rsidRPr="009F6894">
        <w:rPr>
          <w:rFonts w:ascii="宋体" w:eastAsia="宋体" w:hAnsi="宋体" w:hint="eastAsia"/>
          <w:szCs w:val="21"/>
        </w:rPr>
        <w:t>5</w:t>
      </w:r>
      <w:r w:rsidRPr="009F6894">
        <w:rPr>
          <w:rFonts w:ascii="宋体" w:eastAsia="宋体" w:hAnsi="宋体"/>
          <w:szCs w:val="21"/>
        </w:rPr>
        <w:t>0%（</w:t>
      </w:r>
      <w:r w:rsidRPr="009F6894">
        <w:rPr>
          <w:rFonts w:ascii="宋体" w:eastAsia="宋体" w:hAnsi="宋体" w:hint="eastAsia"/>
          <w:szCs w:val="21"/>
        </w:rPr>
        <w:t>理论考试</w:t>
      </w:r>
      <w:r w:rsidRPr="009F6894">
        <w:rPr>
          <w:rFonts w:ascii="宋体" w:eastAsia="宋体" w:hAnsi="宋体"/>
          <w:szCs w:val="21"/>
        </w:rPr>
        <w:t>）</w:t>
      </w:r>
    </w:p>
    <w:p w:rsidR="00C936B9" w:rsidRPr="009F6894" w:rsidRDefault="00C936B9" w:rsidP="007F5E99">
      <w:pPr>
        <w:spacing w:line="420" w:lineRule="exact"/>
        <w:rPr>
          <w:rFonts w:ascii="宋体" w:eastAsia="宋体" w:hAnsi="宋体"/>
          <w:szCs w:val="21"/>
        </w:rPr>
      </w:pPr>
    </w:p>
    <w:p w:rsidR="00B03909" w:rsidRDefault="00DD7B5F" w:rsidP="00A10F53">
      <w:pPr>
        <w:widowControl/>
        <w:spacing w:beforeLines="50" w:afterLines="50"/>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p>
    <w:p w:rsidR="00D504B7" w:rsidRPr="00DD7B5F" w:rsidRDefault="00D504B7" w:rsidP="00A10F53">
      <w:pPr>
        <w:widowControl/>
        <w:spacing w:beforeLines="50" w:afterLines="50"/>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A10F53">
            <w:pPr>
              <w:spacing w:beforeLines="50" w:afterLines="50"/>
              <w:rPr>
                <w:rFonts w:ascii="宋体" w:eastAsia="宋体" w:hAnsi="宋体"/>
                <w:b/>
                <w:bCs/>
                <w:kern w:val="0"/>
                <w:szCs w:val="21"/>
              </w:rPr>
            </w:pPr>
            <w:r w:rsidRPr="00322986">
              <w:rPr>
                <w:rFonts w:ascii="宋体" w:eastAsia="宋体" w:hAnsi="宋体" w:hint="eastAsia"/>
                <w:b/>
                <w:bCs/>
                <w:kern w:val="0"/>
                <w:szCs w:val="21"/>
              </w:rPr>
              <w:t>考核占比</w:t>
            </w:r>
          </w:p>
          <w:p w:rsidR="00285327" w:rsidRPr="00322986" w:rsidRDefault="00285327" w:rsidP="00A10F53">
            <w:pPr>
              <w:spacing w:beforeLines="50" w:afterLines="50"/>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A10F53">
            <w:pPr>
              <w:spacing w:beforeLines="50" w:afterLines="50"/>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A10F53">
            <w:pPr>
              <w:spacing w:beforeLines="50" w:afterLines="50"/>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A10F53">
            <w:pPr>
              <w:spacing w:beforeLines="50" w:afterLines="50"/>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A10F53">
            <w:pPr>
              <w:spacing w:beforeLines="50" w:afterLines="50"/>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285327">
        <w:trPr>
          <w:trHeight w:val="620"/>
          <w:jc w:val="center"/>
        </w:trPr>
        <w:tc>
          <w:tcPr>
            <w:tcW w:w="2122" w:type="dxa"/>
            <w:shd w:val="clear" w:color="auto" w:fill="auto"/>
            <w:vAlign w:val="center"/>
          </w:tcPr>
          <w:p w:rsidR="00322986" w:rsidRPr="00322986" w:rsidRDefault="00322986" w:rsidP="00A10F53">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322986" w:rsidRPr="00322986" w:rsidRDefault="007F5E99" w:rsidP="00A10F53">
            <w:pPr>
              <w:spacing w:beforeLines="50" w:afterLines="50"/>
              <w:jc w:val="center"/>
              <w:rPr>
                <w:rFonts w:ascii="宋体" w:eastAsia="宋体" w:hAnsi="宋体"/>
                <w:kern w:val="0"/>
                <w:szCs w:val="21"/>
              </w:rPr>
            </w:pPr>
            <w:r>
              <w:rPr>
                <w:rFonts w:ascii="宋体" w:eastAsia="宋体" w:hAnsi="宋体" w:hint="eastAsia"/>
                <w:kern w:val="0"/>
                <w:szCs w:val="21"/>
              </w:rPr>
              <w:t>40%</w:t>
            </w:r>
          </w:p>
        </w:tc>
        <w:tc>
          <w:tcPr>
            <w:tcW w:w="1134" w:type="dxa"/>
            <w:shd w:val="clear" w:color="auto" w:fill="auto"/>
            <w:vAlign w:val="center"/>
          </w:tcPr>
          <w:p w:rsidR="00322986" w:rsidRPr="00322986" w:rsidRDefault="007F5E99" w:rsidP="00A10F53">
            <w:pPr>
              <w:spacing w:beforeLines="50" w:afterLines="50"/>
              <w:jc w:val="center"/>
              <w:rPr>
                <w:rFonts w:ascii="宋体" w:eastAsia="宋体" w:hAnsi="宋体"/>
                <w:kern w:val="0"/>
                <w:szCs w:val="21"/>
              </w:rPr>
            </w:pPr>
            <w:r>
              <w:rPr>
                <w:rFonts w:ascii="宋体" w:eastAsia="宋体" w:hAnsi="宋体" w:hint="eastAsia"/>
                <w:kern w:val="0"/>
                <w:szCs w:val="21"/>
              </w:rPr>
              <w:t>20%</w:t>
            </w:r>
          </w:p>
        </w:tc>
        <w:tc>
          <w:tcPr>
            <w:tcW w:w="1134" w:type="dxa"/>
            <w:vAlign w:val="center"/>
          </w:tcPr>
          <w:p w:rsidR="00322986" w:rsidRPr="00322986" w:rsidRDefault="00322986" w:rsidP="00A10F53">
            <w:pPr>
              <w:spacing w:beforeLines="50" w:afterLines="50"/>
              <w:jc w:val="center"/>
              <w:rPr>
                <w:rFonts w:ascii="宋体" w:eastAsia="宋体" w:hAnsi="宋体"/>
                <w:kern w:val="0"/>
                <w:szCs w:val="21"/>
              </w:rPr>
            </w:pPr>
          </w:p>
        </w:tc>
        <w:tc>
          <w:tcPr>
            <w:tcW w:w="2627" w:type="dxa"/>
            <w:vMerge w:val="restart"/>
            <w:shd w:val="clear" w:color="auto" w:fill="auto"/>
            <w:vAlign w:val="center"/>
          </w:tcPr>
          <w:p w:rsidR="00322986" w:rsidRPr="00322986" w:rsidRDefault="007F5E99" w:rsidP="00A10F53">
            <w:pPr>
              <w:spacing w:beforeLines="50" w:afterLines="50"/>
              <w:rPr>
                <w:rFonts w:ascii="宋体" w:eastAsia="宋体" w:hAnsi="宋体"/>
                <w:kern w:val="0"/>
                <w:szCs w:val="21"/>
              </w:rPr>
            </w:pPr>
            <w:r w:rsidRPr="00674320">
              <w:rPr>
                <w:rFonts w:ascii="宋体" w:eastAsia="宋体" w:hAnsi="宋体"/>
                <w:kern w:val="0"/>
                <w:szCs w:val="21"/>
              </w:rPr>
              <w:t>分目标达成度={0.</w:t>
            </w:r>
            <w:r>
              <w:rPr>
                <w:rFonts w:ascii="宋体" w:eastAsia="宋体" w:hAnsi="宋体" w:hint="eastAsia"/>
                <w:kern w:val="0"/>
                <w:szCs w:val="21"/>
              </w:rPr>
              <w:t>2</w:t>
            </w:r>
            <w:r w:rsidRPr="00674320">
              <w:rPr>
                <w:rFonts w:ascii="宋体" w:eastAsia="宋体" w:hAnsi="宋体"/>
                <w:kern w:val="0"/>
                <w:szCs w:val="21"/>
              </w:rPr>
              <w:t>ｘ平时分目标成绩+0.</w:t>
            </w:r>
            <w:r>
              <w:rPr>
                <w:rFonts w:ascii="宋体" w:eastAsia="宋体" w:hAnsi="宋体" w:hint="eastAsia"/>
                <w:kern w:val="0"/>
                <w:szCs w:val="21"/>
              </w:rPr>
              <w:t>3</w:t>
            </w:r>
            <w:r w:rsidRPr="00674320">
              <w:rPr>
                <w:rFonts w:ascii="宋体" w:eastAsia="宋体" w:hAnsi="宋体"/>
                <w:kern w:val="0"/>
                <w:szCs w:val="21"/>
              </w:rPr>
              <w:t>ｘ期中分目标成绩+0.</w:t>
            </w:r>
            <w:r w:rsidRPr="00674320">
              <w:rPr>
                <w:rFonts w:ascii="宋体" w:eastAsia="宋体" w:hAnsi="宋体" w:hint="eastAsia"/>
                <w:kern w:val="0"/>
                <w:szCs w:val="21"/>
              </w:rPr>
              <w:t>5</w:t>
            </w:r>
            <w:r w:rsidRPr="00674320">
              <w:rPr>
                <w:rFonts w:ascii="宋体" w:eastAsia="宋体" w:hAnsi="宋体"/>
                <w:kern w:val="0"/>
                <w:szCs w:val="21"/>
              </w:rPr>
              <w:t>ｘ期末分目标成绩}/分目标总分</w:t>
            </w:r>
          </w:p>
        </w:tc>
      </w:tr>
      <w:tr w:rsidR="00322986" w:rsidRPr="002F4D99" w:rsidTr="00285327">
        <w:trPr>
          <w:trHeight w:val="679"/>
          <w:jc w:val="center"/>
        </w:trPr>
        <w:tc>
          <w:tcPr>
            <w:tcW w:w="2122" w:type="dxa"/>
            <w:shd w:val="clear" w:color="auto" w:fill="auto"/>
            <w:vAlign w:val="center"/>
          </w:tcPr>
          <w:p w:rsidR="00322986" w:rsidRPr="00322986" w:rsidRDefault="00322986" w:rsidP="00A10F53">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322986" w:rsidRPr="00322986" w:rsidRDefault="00322986" w:rsidP="00A10F53">
            <w:pPr>
              <w:spacing w:beforeLines="50" w:afterLines="50"/>
              <w:jc w:val="center"/>
              <w:rPr>
                <w:rFonts w:ascii="宋体" w:eastAsia="宋体" w:hAnsi="宋体"/>
                <w:kern w:val="0"/>
                <w:szCs w:val="21"/>
              </w:rPr>
            </w:pPr>
          </w:p>
        </w:tc>
        <w:tc>
          <w:tcPr>
            <w:tcW w:w="1134" w:type="dxa"/>
            <w:shd w:val="clear" w:color="auto" w:fill="auto"/>
            <w:vAlign w:val="center"/>
          </w:tcPr>
          <w:p w:rsidR="00322986" w:rsidRPr="00322986" w:rsidRDefault="007F5E99" w:rsidP="00A10F53">
            <w:pPr>
              <w:spacing w:beforeLines="50" w:afterLines="50"/>
              <w:jc w:val="center"/>
              <w:rPr>
                <w:rFonts w:ascii="宋体" w:eastAsia="宋体" w:hAnsi="宋体"/>
                <w:kern w:val="0"/>
                <w:szCs w:val="21"/>
              </w:rPr>
            </w:pPr>
            <w:r>
              <w:rPr>
                <w:rFonts w:ascii="宋体" w:eastAsia="宋体" w:hAnsi="宋体" w:hint="eastAsia"/>
                <w:kern w:val="0"/>
                <w:szCs w:val="21"/>
              </w:rPr>
              <w:t>60%</w:t>
            </w:r>
          </w:p>
        </w:tc>
        <w:tc>
          <w:tcPr>
            <w:tcW w:w="1134" w:type="dxa"/>
            <w:vAlign w:val="center"/>
          </w:tcPr>
          <w:p w:rsidR="00322986" w:rsidRPr="00322986" w:rsidRDefault="007F5E99" w:rsidP="00A10F53">
            <w:pPr>
              <w:spacing w:beforeLines="50" w:afterLines="50"/>
              <w:jc w:val="center"/>
              <w:rPr>
                <w:rFonts w:ascii="宋体" w:eastAsia="宋体" w:hAnsi="宋体"/>
                <w:kern w:val="0"/>
                <w:szCs w:val="21"/>
              </w:rPr>
            </w:pPr>
            <w:r>
              <w:rPr>
                <w:rFonts w:ascii="宋体" w:eastAsia="宋体" w:hAnsi="宋体" w:hint="eastAsia"/>
                <w:kern w:val="0"/>
                <w:szCs w:val="21"/>
              </w:rPr>
              <w:t>100%</w:t>
            </w:r>
          </w:p>
        </w:tc>
        <w:tc>
          <w:tcPr>
            <w:tcW w:w="2627" w:type="dxa"/>
            <w:vMerge/>
            <w:shd w:val="clear" w:color="auto" w:fill="auto"/>
            <w:vAlign w:val="center"/>
          </w:tcPr>
          <w:p w:rsidR="00322986" w:rsidRPr="00322986" w:rsidRDefault="00322986" w:rsidP="00A10F53">
            <w:pPr>
              <w:spacing w:beforeLines="50" w:afterLines="50"/>
              <w:rPr>
                <w:rFonts w:ascii="宋体" w:eastAsia="宋体" w:hAnsi="宋体"/>
                <w:kern w:val="0"/>
                <w:szCs w:val="21"/>
              </w:rPr>
            </w:pPr>
          </w:p>
        </w:tc>
      </w:tr>
      <w:tr w:rsidR="00322986" w:rsidRPr="002F4D99" w:rsidTr="00285327">
        <w:trPr>
          <w:trHeight w:val="755"/>
          <w:jc w:val="center"/>
        </w:trPr>
        <w:tc>
          <w:tcPr>
            <w:tcW w:w="2122" w:type="dxa"/>
            <w:shd w:val="clear" w:color="auto" w:fill="auto"/>
            <w:vAlign w:val="center"/>
          </w:tcPr>
          <w:p w:rsidR="00322986" w:rsidRPr="00322986" w:rsidRDefault="00322986" w:rsidP="00A10F53">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322986" w:rsidRPr="00322986" w:rsidRDefault="007F5E99" w:rsidP="00A10F53">
            <w:pPr>
              <w:spacing w:beforeLines="50" w:afterLines="50"/>
              <w:jc w:val="center"/>
              <w:rPr>
                <w:rFonts w:ascii="宋体" w:eastAsia="宋体" w:hAnsi="宋体"/>
                <w:kern w:val="0"/>
                <w:szCs w:val="21"/>
              </w:rPr>
            </w:pPr>
            <w:r>
              <w:rPr>
                <w:rFonts w:ascii="宋体" w:eastAsia="宋体" w:hAnsi="宋体" w:hint="eastAsia"/>
                <w:kern w:val="0"/>
                <w:szCs w:val="21"/>
              </w:rPr>
              <w:t>60%</w:t>
            </w:r>
          </w:p>
        </w:tc>
        <w:tc>
          <w:tcPr>
            <w:tcW w:w="1134" w:type="dxa"/>
            <w:shd w:val="clear" w:color="auto" w:fill="auto"/>
            <w:vAlign w:val="center"/>
          </w:tcPr>
          <w:p w:rsidR="00322986" w:rsidRPr="00322986" w:rsidRDefault="007F5E99" w:rsidP="00A10F53">
            <w:pPr>
              <w:spacing w:beforeLines="50" w:afterLines="50"/>
              <w:jc w:val="center"/>
              <w:rPr>
                <w:rFonts w:ascii="宋体" w:eastAsia="宋体" w:hAnsi="宋体"/>
                <w:kern w:val="0"/>
                <w:szCs w:val="21"/>
              </w:rPr>
            </w:pPr>
            <w:r>
              <w:rPr>
                <w:rFonts w:ascii="宋体" w:eastAsia="宋体" w:hAnsi="宋体" w:hint="eastAsia"/>
                <w:kern w:val="0"/>
                <w:szCs w:val="21"/>
              </w:rPr>
              <w:t>20%</w:t>
            </w:r>
          </w:p>
        </w:tc>
        <w:tc>
          <w:tcPr>
            <w:tcW w:w="1134" w:type="dxa"/>
            <w:vAlign w:val="center"/>
          </w:tcPr>
          <w:p w:rsidR="00322986" w:rsidRPr="00322986" w:rsidRDefault="00322986" w:rsidP="00A10F53">
            <w:pPr>
              <w:spacing w:beforeLines="50" w:afterLines="50"/>
              <w:jc w:val="center"/>
              <w:rPr>
                <w:rFonts w:ascii="宋体" w:eastAsia="宋体" w:hAnsi="宋体"/>
                <w:kern w:val="0"/>
                <w:szCs w:val="21"/>
              </w:rPr>
            </w:pPr>
          </w:p>
        </w:tc>
        <w:tc>
          <w:tcPr>
            <w:tcW w:w="2627" w:type="dxa"/>
            <w:vMerge/>
            <w:shd w:val="clear" w:color="auto" w:fill="auto"/>
            <w:vAlign w:val="center"/>
          </w:tcPr>
          <w:p w:rsidR="00322986" w:rsidRPr="00322986" w:rsidRDefault="00322986" w:rsidP="00A10F53">
            <w:pPr>
              <w:spacing w:beforeLines="50" w:afterLines="50"/>
              <w:rPr>
                <w:rFonts w:ascii="宋体" w:eastAsia="宋体" w:hAnsi="宋体"/>
                <w:kern w:val="0"/>
                <w:szCs w:val="21"/>
              </w:rPr>
            </w:pPr>
          </w:p>
        </w:tc>
      </w:tr>
    </w:tbl>
    <w:p w:rsidR="00285327" w:rsidRPr="00DD7B5F" w:rsidRDefault="00DD7B5F" w:rsidP="00A10F53">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984"/>
        <w:gridCol w:w="1843"/>
        <w:gridCol w:w="1779"/>
        <w:gridCol w:w="1779"/>
      </w:tblGrid>
      <w:tr w:rsidR="00DE7849" w:rsidRPr="002F4D99" w:rsidTr="0043654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A10F53">
            <w:pPr>
              <w:widowControl/>
              <w:spacing w:beforeLines="50" w:afterLines="50"/>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A10F53">
            <w:pPr>
              <w:widowControl/>
              <w:spacing w:beforeLines="50" w:afterLines="50"/>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A10F53">
            <w:pPr>
              <w:widowControl/>
              <w:spacing w:beforeLines="50" w:afterLines="50"/>
              <w:jc w:val="center"/>
              <w:rPr>
                <w:rFonts w:ascii="宋体" w:eastAsia="宋体" w:hAnsi="宋体"/>
                <w:b/>
                <w:bCs/>
                <w:szCs w:val="21"/>
              </w:rPr>
            </w:pPr>
            <w:r w:rsidRPr="00FB77A1">
              <w:rPr>
                <w:rFonts w:ascii="宋体" w:eastAsia="宋体" w:hAnsi="宋体"/>
                <w:b/>
                <w:bCs/>
                <w:szCs w:val="21"/>
              </w:rPr>
              <w:t>评分标准</w:t>
            </w:r>
          </w:p>
        </w:tc>
      </w:tr>
      <w:tr w:rsidR="00DE7849" w:rsidRPr="002F4D99" w:rsidTr="00436541">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A10F53">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widowControl/>
              <w:spacing w:beforeLines="50" w:afterLines="50"/>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widowControl/>
              <w:spacing w:beforeLines="50" w:afterLines="50"/>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widowControl/>
              <w:spacing w:beforeLines="50" w:afterLines="50"/>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widowControl/>
              <w:spacing w:beforeLines="50" w:afterLines="50"/>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widowControl/>
              <w:spacing w:beforeLines="50" w:afterLines="50"/>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436541">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A10F53">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widowControl/>
              <w:spacing w:beforeLines="50" w:afterLines="50"/>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widowControl/>
              <w:spacing w:beforeLines="50" w:afterLines="50"/>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widowControl/>
              <w:spacing w:beforeLines="50" w:afterLines="50"/>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widowControl/>
              <w:spacing w:beforeLines="50" w:afterLines="50"/>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widowControl/>
              <w:spacing w:beforeLines="50" w:afterLines="50"/>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436541">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A10F53">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spacing w:beforeLines="50" w:afterLines="50"/>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spacing w:beforeLines="50" w:afterLines="50"/>
              <w:jc w:val="center"/>
              <w:rPr>
                <w:rFonts w:ascii="宋体" w:eastAsia="宋体" w:hAnsi="宋体"/>
                <w:b/>
                <w:bCs/>
                <w:szCs w:val="21"/>
              </w:rPr>
            </w:pPr>
            <w:r w:rsidRPr="00FB77A1">
              <w:rPr>
                <w:rFonts w:ascii="宋体" w:eastAsia="宋体" w:hAnsi="宋体" w:hint="eastAsia"/>
                <w:b/>
                <w:bCs/>
                <w:szCs w:val="21"/>
              </w:rPr>
              <w:t>B</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spacing w:beforeLines="50" w:afterLines="50"/>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spacing w:beforeLines="50" w:afterLines="50"/>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A10F53">
            <w:pPr>
              <w:spacing w:beforeLines="50" w:afterLines="50"/>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A10F53">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A10F53">
            <w:pPr>
              <w:spacing w:beforeLines="50" w:afterLines="50"/>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1F73A3" w:rsidRDefault="001F73A3" w:rsidP="00A10F53">
            <w:pPr>
              <w:spacing w:beforeLines="50" w:afterLines="50"/>
              <w:rPr>
                <w:rFonts w:ascii="宋体" w:eastAsia="宋体" w:hAnsi="宋体"/>
                <w:szCs w:val="21"/>
              </w:rPr>
            </w:pPr>
            <w:r w:rsidRPr="001F73A3">
              <w:rPr>
                <w:rFonts w:ascii="宋体" w:eastAsia="宋体" w:hAnsi="宋体" w:cs="宋体" w:hint="eastAsia"/>
              </w:rPr>
              <w:t>通过对文学批评的性质、定义、功能和特征的辨析，</w:t>
            </w:r>
            <w:r w:rsidR="00A547D4">
              <w:rPr>
                <w:rFonts w:ascii="宋体" w:eastAsia="宋体" w:hAnsi="宋体" w:cs="宋体" w:hint="eastAsia"/>
              </w:rPr>
              <w:t>具有了</w:t>
            </w:r>
            <w:r w:rsidR="00A547D4" w:rsidRPr="00674320">
              <w:rPr>
                <w:rFonts w:ascii="宋体" w:eastAsia="宋体" w:hAnsi="宋体" w:cs="宋体" w:hint="eastAsia"/>
              </w:rPr>
              <w:t>提出问题和解决问题的能力，杜绝</w:t>
            </w:r>
            <w:r w:rsidR="00A547D4">
              <w:rPr>
                <w:rFonts w:ascii="宋体" w:eastAsia="宋体" w:hAnsi="宋体" w:cs="宋体" w:hint="eastAsia"/>
              </w:rPr>
              <w:t>了</w:t>
            </w:r>
            <w:r w:rsidR="00A547D4" w:rsidRPr="00674320">
              <w:rPr>
                <w:rFonts w:ascii="宋体" w:eastAsia="宋体" w:hAnsi="宋体" w:cs="宋体" w:hint="eastAsia"/>
              </w:rPr>
              <w:t>“拿来主义”，从文本出发而非习见性理解出发</w:t>
            </w:r>
            <w:r w:rsidR="00A547D4">
              <w:rPr>
                <w:rFonts w:ascii="宋体" w:eastAsia="宋体" w:hAnsi="宋体" w:cs="宋体" w:hint="eastAsia"/>
              </w:rPr>
              <w:t>很好地</w:t>
            </w:r>
            <w:r w:rsidR="00A547D4" w:rsidRPr="00674320">
              <w:rPr>
                <w:rFonts w:ascii="宋体" w:eastAsia="宋体" w:hAnsi="宋体" w:cs="宋体" w:hint="eastAsia"/>
              </w:rPr>
              <w:t>发现和认识问题，养成</w:t>
            </w:r>
            <w:r w:rsidR="00A547D4">
              <w:rPr>
                <w:rFonts w:ascii="宋体" w:eastAsia="宋体" w:hAnsi="宋体" w:cs="宋体" w:hint="eastAsia"/>
              </w:rPr>
              <w:t>了很好的</w:t>
            </w:r>
            <w:r w:rsidR="00A547D4" w:rsidRPr="00674320">
              <w:rPr>
                <w:rFonts w:ascii="宋体" w:eastAsia="宋体" w:hAnsi="宋体" w:cs="宋体" w:hint="eastAsia"/>
              </w:rPr>
              <w:t>阅读原典的习惯，</w:t>
            </w:r>
            <w:r w:rsidR="00A547D4">
              <w:rPr>
                <w:rFonts w:ascii="宋体" w:eastAsia="宋体" w:hAnsi="宋体" w:cs="宋体" w:hint="eastAsia"/>
              </w:rPr>
              <w:t>能够很好地</w:t>
            </w:r>
            <w:r w:rsidR="00A547D4" w:rsidRPr="00674320">
              <w:rPr>
                <w:rFonts w:ascii="宋体" w:eastAsia="宋体" w:hAnsi="宋体" w:cs="宋体" w:hint="eastAsia"/>
              </w:rPr>
              <w:t>将理论文本与文学文本相结合。</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547D4" w:rsidP="00A10F53">
            <w:pPr>
              <w:spacing w:beforeLines="50" w:afterLines="50"/>
              <w:rPr>
                <w:rFonts w:ascii="宋体" w:eastAsia="宋体" w:hAnsi="宋体"/>
                <w:szCs w:val="21"/>
              </w:rPr>
            </w:pPr>
            <w:r w:rsidRPr="001F73A3">
              <w:rPr>
                <w:rFonts w:ascii="宋体" w:eastAsia="宋体" w:hAnsi="宋体" w:cs="宋体" w:hint="eastAsia"/>
              </w:rPr>
              <w:t>通过对文学批评的性质、定义、功能和特征的辨析</w:t>
            </w:r>
            <w:r>
              <w:rPr>
                <w:rFonts w:ascii="宋体" w:eastAsia="宋体" w:hAnsi="宋体" w:cs="宋体" w:hint="eastAsia"/>
              </w:rPr>
              <w:t>，具有了</w:t>
            </w:r>
            <w:r w:rsidRPr="00674320">
              <w:rPr>
                <w:rFonts w:ascii="宋体" w:eastAsia="宋体" w:hAnsi="宋体" w:cs="宋体" w:hint="eastAsia"/>
              </w:rPr>
              <w:t>提出问题和解决问题的能力，</w:t>
            </w:r>
            <w:r>
              <w:rPr>
                <w:rFonts w:ascii="宋体" w:eastAsia="宋体" w:hAnsi="宋体" w:cs="宋体" w:hint="eastAsia"/>
              </w:rPr>
              <w:t>能够</w:t>
            </w:r>
            <w:r w:rsidRPr="00674320">
              <w:rPr>
                <w:rFonts w:ascii="宋体" w:eastAsia="宋体" w:hAnsi="宋体" w:cs="宋体" w:hint="eastAsia"/>
              </w:rPr>
              <w:t>从文本出发而非习见性理解出发发现和认识问题，</w:t>
            </w:r>
            <w:r>
              <w:rPr>
                <w:rFonts w:ascii="宋体" w:eastAsia="宋体" w:hAnsi="宋体" w:cs="宋体" w:hint="eastAsia"/>
              </w:rPr>
              <w:t>能够有意识地</w:t>
            </w:r>
            <w:r w:rsidRPr="00674320">
              <w:rPr>
                <w:rFonts w:ascii="宋体" w:eastAsia="宋体" w:hAnsi="宋体" w:cs="宋体" w:hint="eastAsia"/>
              </w:rPr>
              <w:t>阅读原典，</w:t>
            </w:r>
            <w:r>
              <w:rPr>
                <w:rFonts w:ascii="宋体" w:eastAsia="宋体" w:hAnsi="宋体" w:cs="宋体" w:hint="eastAsia"/>
              </w:rPr>
              <w:t>能够</w:t>
            </w:r>
            <w:r w:rsidRPr="00674320">
              <w:rPr>
                <w:rFonts w:ascii="宋体" w:eastAsia="宋体" w:hAnsi="宋体" w:cs="宋体" w:hint="eastAsia"/>
              </w:rPr>
              <w:t>将理论文本与文学文本相结合。</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A547D4" w:rsidP="00A10F53">
            <w:pPr>
              <w:spacing w:beforeLines="50" w:afterLines="50"/>
              <w:rPr>
                <w:rFonts w:ascii="宋体" w:eastAsia="宋体" w:hAnsi="宋体"/>
                <w:szCs w:val="21"/>
              </w:rPr>
            </w:pPr>
            <w:r w:rsidRPr="001F73A3">
              <w:rPr>
                <w:rFonts w:ascii="宋体" w:eastAsia="宋体" w:hAnsi="宋体" w:cs="宋体" w:hint="eastAsia"/>
              </w:rPr>
              <w:t>通过对文学批评的性质、定义、功能和特征的辨析</w:t>
            </w:r>
            <w:r>
              <w:rPr>
                <w:rFonts w:ascii="宋体" w:eastAsia="宋体" w:hAnsi="宋体" w:cs="宋体" w:hint="eastAsia"/>
              </w:rPr>
              <w:t>，基本具有了</w:t>
            </w:r>
            <w:r w:rsidRPr="00674320">
              <w:rPr>
                <w:rFonts w:ascii="宋体" w:eastAsia="宋体" w:hAnsi="宋体" w:cs="宋体" w:hint="eastAsia"/>
              </w:rPr>
              <w:t>提出问题和解决问题的能力，</w:t>
            </w:r>
            <w:r>
              <w:rPr>
                <w:rFonts w:ascii="宋体" w:eastAsia="宋体" w:hAnsi="宋体" w:cs="宋体" w:hint="eastAsia"/>
              </w:rPr>
              <w:t>能够</w:t>
            </w:r>
            <w:r w:rsidRPr="00674320">
              <w:rPr>
                <w:rFonts w:ascii="宋体" w:eastAsia="宋体" w:hAnsi="宋体" w:cs="宋体" w:hint="eastAsia"/>
              </w:rPr>
              <w:t>从文本出发而非习见性理解出发发现和认识问题，</w:t>
            </w:r>
            <w:r>
              <w:rPr>
                <w:rFonts w:ascii="宋体" w:eastAsia="宋体" w:hAnsi="宋体" w:cs="宋体" w:hint="eastAsia"/>
              </w:rPr>
              <w:t>基本能</w:t>
            </w:r>
            <w:r w:rsidRPr="00674320">
              <w:rPr>
                <w:rFonts w:ascii="宋体" w:eastAsia="宋体" w:hAnsi="宋体" w:cs="宋体" w:hint="eastAsia"/>
              </w:rPr>
              <w:t>将理论文本与文学文本相结合。</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547D4" w:rsidP="00A10F53">
            <w:pPr>
              <w:spacing w:beforeLines="50" w:afterLines="50"/>
              <w:rPr>
                <w:rFonts w:ascii="宋体" w:eastAsia="宋体" w:hAnsi="宋体"/>
                <w:szCs w:val="21"/>
              </w:rPr>
            </w:pPr>
            <w:r w:rsidRPr="001F73A3">
              <w:rPr>
                <w:rFonts w:ascii="宋体" w:eastAsia="宋体" w:hAnsi="宋体" w:cs="宋体" w:hint="eastAsia"/>
              </w:rPr>
              <w:t>通过对文学批评的性质、定义、功能和特征的辨析</w:t>
            </w:r>
            <w:r>
              <w:rPr>
                <w:rFonts w:ascii="宋体" w:eastAsia="宋体" w:hAnsi="宋体" w:cs="宋体" w:hint="eastAsia"/>
              </w:rPr>
              <w:t>，初步具有了</w:t>
            </w:r>
            <w:r w:rsidRPr="00674320">
              <w:rPr>
                <w:rFonts w:ascii="宋体" w:eastAsia="宋体" w:hAnsi="宋体" w:cs="宋体" w:hint="eastAsia"/>
              </w:rPr>
              <w:t>提出问题和解决问题的能力，</w:t>
            </w:r>
            <w:r>
              <w:rPr>
                <w:rFonts w:ascii="宋体" w:eastAsia="宋体" w:hAnsi="宋体" w:cs="宋体" w:hint="eastAsia"/>
              </w:rPr>
              <w:t>基本能够</w:t>
            </w:r>
            <w:r w:rsidRPr="00674320">
              <w:rPr>
                <w:rFonts w:ascii="宋体" w:eastAsia="宋体" w:hAnsi="宋体" w:cs="宋体" w:hint="eastAsia"/>
              </w:rPr>
              <w:t>从文本出发而非习见性理解出发发现和认识问题，</w:t>
            </w:r>
            <w:r>
              <w:rPr>
                <w:rFonts w:ascii="宋体" w:eastAsia="宋体" w:hAnsi="宋体" w:cs="宋体" w:hint="eastAsia"/>
              </w:rPr>
              <w:t>知道</w:t>
            </w:r>
            <w:r w:rsidRPr="00674320">
              <w:rPr>
                <w:rFonts w:ascii="宋体" w:eastAsia="宋体" w:hAnsi="宋体" w:cs="宋体" w:hint="eastAsia"/>
              </w:rPr>
              <w:t>将理论文本与文学文本相结合。</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547D4" w:rsidP="00A10F53">
            <w:pPr>
              <w:spacing w:beforeLines="50" w:afterLines="50"/>
              <w:rPr>
                <w:rFonts w:ascii="宋体" w:eastAsia="宋体" w:hAnsi="宋体"/>
                <w:szCs w:val="21"/>
              </w:rPr>
            </w:pPr>
            <w:r w:rsidRPr="001F73A3">
              <w:rPr>
                <w:rFonts w:ascii="宋体" w:eastAsia="宋体" w:hAnsi="宋体" w:cs="宋体" w:hint="eastAsia"/>
              </w:rPr>
              <w:t>通过对文学批评的性质、定义、功能和特征的辨析</w:t>
            </w:r>
            <w:r>
              <w:rPr>
                <w:rFonts w:ascii="宋体" w:eastAsia="宋体" w:hAnsi="宋体" w:cs="宋体" w:hint="eastAsia"/>
              </w:rPr>
              <w:t>，还没有形成</w:t>
            </w:r>
            <w:r w:rsidRPr="00674320">
              <w:rPr>
                <w:rFonts w:ascii="宋体" w:eastAsia="宋体" w:hAnsi="宋体" w:cs="宋体" w:hint="eastAsia"/>
              </w:rPr>
              <w:t>提出问题和解决问题的能力，</w:t>
            </w:r>
            <w:r>
              <w:rPr>
                <w:rFonts w:ascii="宋体" w:eastAsia="宋体" w:hAnsi="宋体" w:cs="宋体" w:hint="eastAsia"/>
              </w:rPr>
              <w:t>只能从</w:t>
            </w:r>
            <w:r w:rsidRPr="00674320">
              <w:rPr>
                <w:rFonts w:ascii="宋体" w:eastAsia="宋体" w:hAnsi="宋体" w:cs="宋体" w:hint="eastAsia"/>
              </w:rPr>
              <w:t>习见性理解出发发现和认识问题，</w:t>
            </w:r>
            <w:r>
              <w:rPr>
                <w:rFonts w:ascii="宋体" w:eastAsia="宋体" w:hAnsi="宋体" w:cs="宋体" w:hint="eastAsia"/>
              </w:rPr>
              <w:t>无法</w:t>
            </w:r>
            <w:r w:rsidRPr="00674320">
              <w:rPr>
                <w:rFonts w:ascii="宋体" w:eastAsia="宋体" w:hAnsi="宋体" w:cs="宋体" w:hint="eastAsia"/>
              </w:rPr>
              <w:t>将理论文本与文学文本相结合。</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A10F53">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A10F53">
            <w:pPr>
              <w:spacing w:beforeLines="50" w:afterLines="50"/>
              <w:jc w:val="center"/>
              <w:rPr>
                <w:rFonts w:ascii="宋体" w:eastAsia="宋体" w:hAnsi="宋体"/>
                <w:b/>
                <w:bCs/>
                <w:kern w:val="0"/>
                <w:szCs w:val="21"/>
              </w:rPr>
            </w:pPr>
            <w:r w:rsidRPr="00F56396">
              <w:rPr>
                <w:rFonts w:ascii="宋体" w:eastAsia="宋体" w:hAnsi="宋体"/>
                <w:b/>
                <w:bCs/>
                <w:kern w:val="0"/>
                <w:szCs w:val="21"/>
              </w:rPr>
              <w:lastRenderedPageBreak/>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DE7849" w:rsidRPr="001F73A3" w:rsidRDefault="001F73A3" w:rsidP="00C8744D">
            <w:pPr>
              <w:spacing w:beforeLines="50" w:afterLines="50"/>
              <w:rPr>
                <w:rFonts w:ascii="宋体" w:eastAsia="宋体" w:hAnsi="宋体"/>
                <w:szCs w:val="21"/>
              </w:rPr>
            </w:pPr>
            <w:r w:rsidRPr="001F73A3">
              <w:rPr>
                <w:rFonts w:ascii="宋体" w:eastAsia="宋体" w:hAnsi="宋体" w:cs="宋体" w:hint="eastAsia"/>
              </w:rPr>
              <w:lastRenderedPageBreak/>
              <w:t>通过</w:t>
            </w:r>
            <w:r w:rsidRPr="001F73A3">
              <w:rPr>
                <w:rFonts w:ascii="宋体" w:eastAsia="宋体" w:hAnsi="宋体" w:hint="eastAsia"/>
                <w:szCs w:val="21"/>
              </w:rPr>
              <w:t>了解审美批评、语言批评、叙</w:t>
            </w:r>
            <w:r w:rsidRPr="001F73A3">
              <w:rPr>
                <w:rFonts w:ascii="宋体" w:eastAsia="宋体" w:hAnsi="宋体" w:hint="eastAsia"/>
                <w:szCs w:val="21"/>
              </w:rPr>
              <w:lastRenderedPageBreak/>
              <w:t>事批评、人生批评、道德批评、政治批评、精神分析批评、文化批评、女性批评、神话批评、读者批评等</w:t>
            </w:r>
            <w:r w:rsidRPr="001F73A3">
              <w:rPr>
                <w:rFonts w:ascii="宋体" w:eastAsia="宋体" w:hAnsi="宋体" w:cs="宋体" w:hint="eastAsia"/>
              </w:rPr>
              <w:t>，阅读</w:t>
            </w:r>
            <w:r w:rsidR="00C8744D">
              <w:rPr>
                <w:rFonts w:ascii="宋体" w:eastAsia="宋体" w:hAnsi="宋体" w:cs="宋体" w:hint="eastAsia"/>
              </w:rPr>
              <w:t>了</w:t>
            </w:r>
            <w:r w:rsidRPr="001F73A3">
              <w:rPr>
                <w:rFonts w:ascii="宋体" w:eastAsia="宋体" w:hAnsi="宋体" w:cs="宋体" w:hint="eastAsia"/>
              </w:rPr>
              <w:t>文学批评的基础知识和基本理论，</w:t>
            </w:r>
            <w:r w:rsidR="00C8744D">
              <w:rPr>
                <w:rFonts w:ascii="宋体" w:eastAsia="宋体" w:hAnsi="宋体" w:cs="宋体" w:hint="eastAsia"/>
              </w:rPr>
              <w:t>很好地</w:t>
            </w:r>
            <w:r w:rsidRPr="001F73A3">
              <w:rPr>
                <w:rFonts w:ascii="宋体" w:eastAsia="宋体" w:hAnsi="宋体" w:cs="宋体" w:hint="eastAsia"/>
              </w:rPr>
              <w:t>把握和理解文学批评学的学科性质、研究领域和研究方法，形成对文学批评的基本认识，形成基本的学科素养。</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8744D" w:rsidP="00A10F53">
            <w:pPr>
              <w:spacing w:beforeLines="50" w:afterLines="50"/>
              <w:rPr>
                <w:rFonts w:ascii="宋体" w:eastAsia="宋体" w:hAnsi="宋体"/>
                <w:szCs w:val="21"/>
              </w:rPr>
            </w:pPr>
            <w:r w:rsidRPr="001F73A3">
              <w:rPr>
                <w:rFonts w:ascii="宋体" w:eastAsia="宋体" w:hAnsi="宋体" w:cs="宋体" w:hint="eastAsia"/>
              </w:rPr>
              <w:lastRenderedPageBreak/>
              <w:t>通过</w:t>
            </w:r>
            <w:r w:rsidRPr="001F73A3">
              <w:rPr>
                <w:rFonts w:ascii="宋体" w:eastAsia="宋体" w:hAnsi="宋体" w:hint="eastAsia"/>
                <w:szCs w:val="21"/>
              </w:rPr>
              <w:t>了解审美批评、语言批评、叙</w:t>
            </w:r>
            <w:r w:rsidRPr="001F73A3">
              <w:rPr>
                <w:rFonts w:ascii="宋体" w:eastAsia="宋体" w:hAnsi="宋体" w:hint="eastAsia"/>
                <w:szCs w:val="21"/>
              </w:rPr>
              <w:lastRenderedPageBreak/>
              <w:t>事批评、人生批评、道德批评、政治批评、精神分析批评、文化批评、女性批评、神话批评、读者批评等</w:t>
            </w:r>
            <w:r w:rsidRPr="001F73A3">
              <w:rPr>
                <w:rFonts w:ascii="宋体" w:eastAsia="宋体" w:hAnsi="宋体" w:cs="宋体" w:hint="eastAsia"/>
              </w:rPr>
              <w:t>，</w:t>
            </w:r>
            <w:r w:rsidR="00AD5B9C" w:rsidRPr="00674320">
              <w:rPr>
                <w:rFonts w:ascii="宋体" w:eastAsia="宋体" w:hAnsi="宋体" w:cs="宋体" w:hint="eastAsia"/>
              </w:rPr>
              <w:t>阅读</w:t>
            </w:r>
            <w:r w:rsidR="00AD5B9C">
              <w:rPr>
                <w:rFonts w:ascii="宋体" w:eastAsia="宋体" w:hAnsi="宋体" w:cs="宋体" w:hint="eastAsia"/>
              </w:rPr>
              <w:t>了必要的文学批评</w:t>
            </w:r>
            <w:r w:rsidR="00AD5B9C" w:rsidRPr="00674320">
              <w:rPr>
                <w:rFonts w:ascii="宋体" w:eastAsia="宋体" w:hAnsi="宋体" w:cs="宋体" w:hint="eastAsia"/>
              </w:rPr>
              <w:t>基础知识和基本理论，</w:t>
            </w:r>
            <w:r w:rsidR="00AD5B9C">
              <w:rPr>
                <w:rFonts w:ascii="宋体" w:eastAsia="宋体" w:hAnsi="宋体" w:cs="宋体" w:hint="eastAsia"/>
              </w:rPr>
              <w:t>较好地把握和理解文学批评</w:t>
            </w:r>
            <w:r w:rsidR="00AD5B9C" w:rsidRPr="00674320">
              <w:rPr>
                <w:rFonts w:ascii="宋体" w:eastAsia="宋体" w:hAnsi="宋体" w:cs="宋体" w:hint="eastAsia"/>
              </w:rPr>
              <w:t>的学科性质、研究领域和研究方法，</w:t>
            </w:r>
            <w:r w:rsidR="00AD5B9C">
              <w:rPr>
                <w:rFonts w:ascii="宋体" w:eastAsia="宋体" w:hAnsi="宋体" w:cs="宋体" w:hint="eastAsia"/>
              </w:rPr>
              <w:t>较好地了解其发展脉络，形成对文学批评的基本认识和</w:t>
            </w:r>
            <w:r w:rsidR="00AD5B9C" w:rsidRPr="00674320">
              <w:rPr>
                <w:rFonts w:ascii="宋体" w:eastAsia="宋体" w:hAnsi="宋体" w:cs="宋体" w:hint="eastAsia"/>
              </w:rPr>
              <w:t>基本的学科素养。</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C8744D" w:rsidP="00A10F53">
            <w:pPr>
              <w:spacing w:beforeLines="50" w:afterLines="50"/>
              <w:rPr>
                <w:rFonts w:ascii="宋体" w:eastAsia="宋体" w:hAnsi="宋体"/>
                <w:szCs w:val="21"/>
              </w:rPr>
            </w:pPr>
            <w:r w:rsidRPr="001F73A3">
              <w:rPr>
                <w:rFonts w:ascii="宋体" w:eastAsia="宋体" w:hAnsi="宋体" w:cs="宋体" w:hint="eastAsia"/>
              </w:rPr>
              <w:lastRenderedPageBreak/>
              <w:t>通过</w:t>
            </w:r>
            <w:r w:rsidRPr="001F73A3">
              <w:rPr>
                <w:rFonts w:ascii="宋体" w:eastAsia="宋体" w:hAnsi="宋体" w:hint="eastAsia"/>
                <w:szCs w:val="21"/>
              </w:rPr>
              <w:t>了解审美批评、语言批评、叙</w:t>
            </w:r>
            <w:r w:rsidRPr="001F73A3">
              <w:rPr>
                <w:rFonts w:ascii="宋体" w:eastAsia="宋体" w:hAnsi="宋体" w:hint="eastAsia"/>
                <w:szCs w:val="21"/>
              </w:rPr>
              <w:lastRenderedPageBreak/>
              <w:t>事批评、人生批评、道德批评、政治批评、精神分析批评、文化批评、女性批评、神话批评、读者批评等</w:t>
            </w:r>
            <w:r w:rsidRPr="001F73A3">
              <w:rPr>
                <w:rFonts w:ascii="宋体" w:eastAsia="宋体" w:hAnsi="宋体" w:cs="宋体" w:hint="eastAsia"/>
              </w:rPr>
              <w:t>，</w:t>
            </w:r>
            <w:r w:rsidR="00AD5B9C">
              <w:rPr>
                <w:rFonts w:ascii="宋体" w:eastAsia="宋体" w:hAnsi="宋体" w:cs="宋体" w:hint="eastAsia"/>
              </w:rPr>
              <w:t>基本把握和理解文学批评</w:t>
            </w:r>
            <w:r w:rsidR="00AD5B9C" w:rsidRPr="00674320">
              <w:rPr>
                <w:rFonts w:ascii="宋体" w:eastAsia="宋体" w:hAnsi="宋体" w:cs="宋体" w:hint="eastAsia"/>
              </w:rPr>
              <w:t>的学科性质、研究领域和研究方法，</w:t>
            </w:r>
            <w:r w:rsidR="00AD5B9C">
              <w:rPr>
                <w:rFonts w:ascii="宋体" w:eastAsia="宋体" w:hAnsi="宋体" w:cs="宋体" w:hint="eastAsia"/>
              </w:rPr>
              <w:t>基本了解其发展脉络，形成对文学批评的基本认识和</w:t>
            </w:r>
            <w:r w:rsidR="00AD5B9C" w:rsidRPr="00674320">
              <w:rPr>
                <w:rFonts w:ascii="宋体" w:eastAsia="宋体" w:hAnsi="宋体" w:cs="宋体" w:hint="eastAsia"/>
              </w:rPr>
              <w:t>基本的学科素养。</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8744D" w:rsidP="00A10F53">
            <w:pPr>
              <w:spacing w:beforeLines="50" w:afterLines="50"/>
              <w:rPr>
                <w:rFonts w:ascii="宋体" w:eastAsia="宋体" w:hAnsi="宋体"/>
                <w:szCs w:val="21"/>
              </w:rPr>
            </w:pPr>
            <w:r w:rsidRPr="001F73A3">
              <w:rPr>
                <w:rFonts w:ascii="宋体" w:eastAsia="宋体" w:hAnsi="宋体" w:cs="宋体" w:hint="eastAsia"/>
              </w:rPr>
              <w:lastRenderedPageBreak/>
              <w:t>通过</w:t>
            </w:r>
            <w:r w:rsidRPr="001F73A3">
              <w:rPr>
                <w:rFonts w:ascii="宋体" w:eastAsia="宋体" w:hAnsi="宋体" w:hint="eastAsia"/>
                <w:szCs w:val="21"/>
              </w:rPr>
              <w:t>了解审美批评、语言批评、</w:t>
            </w:r>
            <w:r w:rsidRPr="001F73A3">
              <w:rPr>
                <w:rFonts w:ascii="宋体" w:eastAsia="宋体" w:hAnsi="宋体" w:hint="eastAsia"/>
                <w:szCs w:val="21"/>
              </w:rPr>
              <w:lastRenderedPageBreak/>
              <w:t>叙事批评、人生批评、道德批评、政治批评、精神分析批评、文化批评、女性批评、神话批评、读者批评等</w:t>
            </w:r>
            <w:r w:rsidRPr="001F73A3">
              <w:rPr>
                <w:rFonts w:ascii="宋体" w:eastAsia="宋体" w:hAnsi="宋体" w:cs="宋体" w:hint="eastAsia"/>
              </w:rPr>
              <w:t>，</w:t>
            </w:r>
            <w:r w:rsidR="00AD7FB5">
              <w:rPr>
                <w:rFonts w:ascii="宋体" w:eastAsia="宋体" w:hAnsi="宋体" w:cs="宋体" w:hint="eastAsia"/>
              </w:rPr>
              <w:t>初步</w:t>
            </w:r>
            <w:r w:rsidR="00AD7FB5" w:rsidRPr="00674320">
              <w:rPr>
                <w:rFonts w:ascii="宋体" w:eastAsia="宋体" w:hAnsi="宋体" w:cs="宋体" w:hint="eastAsia"/>
              </w:rPr>
              <w:t>阅读</w:t>
            </w:r>
            <w:r w:rsidR="00AD7FB5">
              <w:rPr>
                <w:rFonts w:ascii="宋体" w:eastAsia="宋体" w:hAnsi="宋体" w:cs="宋体" w:hint="eastAsia"/>
              </w:rPr>
              <w:t>了少量文学</w:t>
            </w:r>
            <w:r w:rsidR="00AD7FB5" w:rsidRPr="00674320">
              <w:rPr>
                <w:rFonts w:ascii="宋体" w:eastAsia="宋体" w:hAnsi="宋体" w:cs="宋体" w:hint="eastAsia"/>
              </w:rPr>
              <w:t>批评的基础知识和基本理论，</w:t>
            </w:r>
            <w:r w:rsidR="00AD7FB5">
              <w:rPr>
                <w:rFonts w:ascii="宋体" w:eastAsia="宋体" w:hAnsi="宋体" w:cs="宋体" w:hint="eastAsia"/>
              </w:rPr>
              <w:t>对文学批评</w:t>
            </w:r>
            <w:r w:rsidR="00AD7FB5" w:rsidRPr="00674320">
              <w:rPr>
                <w:rFonts w:ascii="宋体" w:eastAsia="宋体" w:hAnsi="宋体" w:cs="宋体" w:hint="eastAsia"/>
              </w:rPr>
              <w:t>的学科性质、研究领域和研究方法</w:t>
            </w:r>
            <w:r w:rsidR="00AD7FB5">
              <w:rPr>
                <w:rFonts w:ascii="宋体" w:eastAsia="宋体" w:hAnsi="宋体" w:cs="宋体" w:hint="eastAsia"/>
              </w:rPr>
              <w:t>有了基本的了解</w:t>
            </w:r>
            <w:r w:rsidR="00AD7FB5" w:rsidRPr="00674320">
              <w:rPr>
                <w:rFonts w:ascii="宋体" w:eastAsia="宋体" w:hAnsi="宋体" w:cs="宋体" w:hint="eastAsia"/>
              </w:rPr>
              <w:t>，</w:t>
            </w:r>
            <w:r w:rsidR="00AD7FB5">
              <w:rPr>
                <w:rFonts w:ascii="宋体" w:eastAsia="宋体" w:hAnsi="宋体" w:cs="宋体" w:hint="eastAsia"/>
              </w:rPr>
              <w:t>初步形成对文学批评的基本认识和</w:t>
            </w:r>
            <w:r w:rsidR="00AD7FB5" w:rsidRPr="00674320">
              <w:rPr>
                <w:rFonts w:ascii="宋体" w:eastAsia="宋体" w:hAnsi="宋体" w:cs="宋体" w:hint="eastAsia"/>
              </w:rPr>
              <w:t>基本的学科素养。</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8744D" w:rsidP="00A10F53">
            <w:pPr>
              <w:spacing w:beforeLines="50" w:afterLines="50"/>
              <w:rPr>
                <w:rFonts w:ascii="宋体" w:eastAsia="宋体" w:hAnsi="宋体"/>
                <w:szCs w:val="21"/>
              </w:rPr>
            </w:pPr>
            <w:r w:rsidRPr="001F73A3">
              <w:rPr>
                <w:rFonts w:ascii="宋体" w:eastAsia="宋体" w:hAnsi="宋体" w:cs="宋体" w:hint="eastAsia"/>
              </w:rPr>
              <w:lastRenderedPageBreak/>
              <w:t>通过</w:t>
            </w:r>
            <w:r w:rsidRPr="001F73A3">
              <w:rPr>
                <w:rFonts w:ascii="宋体" w:eastAsia="宋体" w:hAnsi="宋体" w:hint="eastAsia"/>
                <w:szCs w:val="21"/>
              </w:rPr>
              <w:t>了解审美批评、语言批评、</w:t>
            </w:r>
            <w:r w:rsidRPr="001F73A3">
              <w:rPr>
                <w:rFonts w:ascii="宋体" w:eastAsia="宋体" w:hAnsi="宋体" w:hint="eastAsia"/>
                <w:szCs w:val="21"/>
              </w:rPr>
              <w:lastRenderedPageBreak/>
              <w:t>叙事批评、人生批评、道德批评、政治批评、精神分析批评、文化批评、女性批评、神话批评、读者批评等</w:t>
            </w:r>
            <w:r w:rsidRPr="001F73A3">
              <w:rPr>
                <w:rFonts w:ascii="宋体" w:eastAsia="宋体" w:hAnsi="宋体" w:cs="宋体" w:hint="eastAsia"/>
              </w:rPr>
              <w:t>，</w:t>
            </w:r>
            <w:r w:rsidR="00BB36CD">
              <w:rPr>
                <w:rFonts w:ascii="宋体" w:eastAsia="宋体" w:hAnsi="宋体" w:cs="宋体" w:hint="eastAsia"/>
              </w:rPr>
              <w:t>未能阅读文学</w:t>
            </w:r>
            <w:r w:rsidR="00BB36CD" w:rsidRPr="00674320">
              <w:rPr>
                <w:rFonts w:ascii="宋体" w:eastAsia="宋体" w:hAnsi="宋体" w:cs="宋体" w:hint="eastAsia"/>
              </w:rPr>
              <w:t>批评的基础知识和基本理论，</w:t>
            </w:r>
            <w:r w:rsidR="00BB36CD">
              <w:rPr>
                <w:rFonts w:ascii="宋体" w:eastAsia="宋体" w:hAnsi="宋体" w:cs="宋体" w:hint="eastAsia"/>
              </w:rPr>
              <w:t>对文学批评</w:t>
            </w:r>
            <w:r w:rsidR="00BB36CD" w:rsidRPr="00674320">
              <w:rPr>
                <w:rFonts w:ascii="宋体" w:eastAsia="宋体" w:hAnsi="宋体" w:cs="宋体" w:hint="eastAsia"/>
              </w:rPr>
              <w:t>的学科性质、研究领域和研究方法</w:t>
            </w:r>
            <w:r w:rsidR="00BB36CD">
              <w:rPr>
                <w:rFonts w:ascii="宋体" w:eastAsia="宋体" w:hAnsi="宋体" w:cs="宋体" w:hint="eastAsia"/>
              </w:rPr>
              <w:t>了解不多</w:t>
            </w:r>
            <w:r w:rsidR="00BB36CD" w:rsidRPr="00674320">
              <w:rPr>
                <w:rFonts w:ascii="宋体" w:eastAsia="宋体" w:hAnsi="宋体" w:cs="宋体" w:hint="eastAsia"/>
              </w:rPr>
              <w:t>，</w:t>
            </w:r>
            <w:r w:rsidR="00BB36CD">
              <w:rPr>
                <w:rFonts w:ascii="宋体" w:eastAsia="宋体" w:hAnsi="宋体" w:cs="宋体" w:hint="eastAsia"/>
              </w:rPr>
              <w:t>未能形成对文学批评的基本认识和</w:t>
            </w:r>
            <w:r w:rsidR="00BB36CD" w:rsidRPr="00674320">
              <w:rPr>
                <w:rFonts w:ascii="宋体" w:eastAsia="宋体" w:hAnsi="宋体" w:cs="宋体" w:hint="eastAsia"/>
              </w:rPr>
              <w:t>基本的学科素养。</w:t>
            </w:r>
          </w:p>
        </w:tc>
      </w:tr>
      <w:tr w:rsidR="00D77D1C"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77D1C" w:rsidRDefault="00D77D1C" w:rsidP="00D77D1C">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rsidR="00D77D1C" w:rsidRPr="00F56396" w:rsidRDefault="00D77D1C" w:rsidP="00A10F53">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D77D1C" w:rsidRPr="001F73A3" w:rsidRDefault="00D77D1C" w:rsidP="00D77D1C">
            <w:pPr>
              <w:spacing w:beforeLines="50" w:afterLines="50"/>
              <w:rPr>
                <w:rFonts w:ascii="宋体" w:eastAsia="宋体" w:hAnsi="宋体"/>
                <w:szCs w:val="21"/>
              </w:rPr>
            </w:pPr>
            <w:r>
              <w:rPr>
                <w:rFonts w:ascii="宋体" w:eastAsia="宋体" w:hAnsi="宋体" w:cs="宋体" w:hint="eastAsia"/>
              </w:rPr>
              <w:t>积极参与</w:t>
            </w:r>
            <w:r w:rsidRPr="001F73A3">
              <w:rPr>
                <w:rFonts w:ascii="宋体" w:eastAsia="宋体" w:hAnsi="宋体" w:cs="宋体" w:hint="eastAsia"/>
              </w:rPr>
              <w:t>文学批评研究方法的具体应用体验，</w:t>
            </w:r>
            <w:r w:rsidRPr="001F73A3">
              <w:rPr>
                <w:rFonts w:ascii="宋体" w:eastAsia="宋体" w:hAnsi="宋体" w:cs="宋体" w:hint="eastAsia"/>
                <w:szCs w:val="21"/>
              </w:rPr>
              <w:t>自主且恰当地对所学内容进行流畅地课堂展示，能够在观摩他人课堂展示后客观且全面地评价，同时在他人的评价中反思自我，在共同学习中得到全面提升</w:t>
            </w:r>
            <w:r>
              <w:rPr>
                <w:rFonts w:ascii="宋体" w:eastAsia="宋体" w:hAnsi="宋体" w:cs="宋体" w:hint="eastAsia"/>
                <w:szCs w:val="21"/>
              </w:rPr>
              <w:t>，</w:t>
            </w:r>
            <w:r w:rsidRPr="001F73A3">
              <w:rPr>
                <w:rFonts w:ascii="宋体" w:eastAsia="宋体" w:hAnsi="宋体" w:cs="宋体" w:hint="eastAsia"/>
              </w:rPr>
              <w:t>自主构建</w:t>
            </w:r>
            <w:r>
              <w:rPr>
                <w:rFonts w:ascii="宋体" w:eastAsia="宋体" w:hAnsi="宋体" w:cs="宋体" w:hint="eastAsia"/>
              </w:rPr>
              <w:t>了</w:t>
            </w:r>
            <w:r w:rsidRPr="001F73A3">
              <w:rPr>
                <w:rFonts w:ascii="宋体" w:eastAsia="宋体" w:hAnsi="宋体" w:cs="宋体" w:hint="eastAsia"/>
              </w:rPr>
              <w:t>科学合理的文学批评知识体系，杜绝片面化认识。</w:t>
            </w:r>
          </w:p>
        </w:tc>
        <w:tc>
          <w:tcPr>
            <w:tcW w:w="1984" w:type="dxa"/>
            <w:tcBorders>
              <w:top w:val="single" w:sz="4" w:space="0" w:color="auto"/>
              <w:left w:val="single" w:sz="4" w:space="0" w:color="auto"/>
              <w:bottom w:val="single" w:sz="4" w:space="0" w:color="auto"/>
              <w:right w:val="single" w:sz="4" w:space="0" w:color="auto"/>
            </w:tcBorders>
          </w:tcPr>
          <w:p w:rsidR="00D77D1C" w:rsidRPr="001F73A3" w:rsidRDefault="00D77D1C" w:rsidP="00D77D1C">
            <w:pPr>
              <w:spacing w:beforeLines="50" w:afterLines="50"/>
              <w:rPr>
                <w:rFonts w:ascii="宋体" w:eastAsia="宋体" w:hAnsi="宋体"/>
                <w:szCs w:val="21"/>
              </w:rPr>
            </w:pPr>
            <w:r>
              <w:rPr>
                <w:rFonts w:ascii="宋体" w:eastAsia="宋体" w:hAnsi="宋体" w:cs="宋体" w:hint="eastAsia"/>
              </w:rPr>
              <w:t>较好地参与</w:t>
            </w:r>
            <w:r w:rsidRPr="001F73A3">
              <w:rPr>
                <w:rFonts w:ascii="宋体" w:eastAsia="宋体" w:hAnsi="宋体" w:cs="宋体" w:hint="eastAsia"/>
              </w:rPr>
              <w:t>文学批评研究方法的具体应用体验，</w:t>
            </w:r>
            <w:r>
              <w:rPr>
                <w:rFonts w:ascii="宋体" w:eastAsia="宋体" w:hAnsi="宋体" w:cs="宋体" w:hint="eastAsia"/>
                <w:szCs w:val="21"/>
              </w:rPr>
              <w:t>较好</w:t>
            </w:r>
            <w:r w:rsidRPr="001F73A3">
              <w:rPr>
                <w:rFonts w:ascii="宋体" w:eastAsia="宋体" w:hAnsi="宋体" w:cs="宋体" w:hint="eastAsia"/>
                <w:szCs w:val="21"/>
              </w:rPr>
              <w:t>地对所学内容进行流畅地课堂展示，能够在观摩他人课堂展示后客观地评价，同时在他人的评价中反思自我，在共同学习中得到提升</w:t>
            </w:r>
            <w:r>
              <w:rPr>
                <w:rFonts w:ascii="宋体" w:eastAsia="宋体" w:hAnsi="宋体" w:cs="宋体" w:hint="eastAsia"/>
                <w:szCs w:val="21"/>
              </w:rPr>
              <w:t>，</w:t>
            </w:r>
            <w:r w:rsidRPr="001F73A3">
              <w:rPr>
                <w:rFonts w:ascii="宋体" w:eastAsia="宋体" w:hAnsi="宋体" w:cs="宋体" w:hint="eastAsia"/>
              </w:rPr>
              <w:t>构建</w:t>
            </w:r>
            <w:r>
              <w:rPr>
                <w:rFonts w:ascii="宋体" w:eastAsia="宋体" w:hAnsi="宋体" w:cs="宋体" w:hint="eastAsia"/>
              </w:rPr>
              <w:t>了</w:t>
            </w:r>
            <w:r w:rsidRPr="001F73A3">
              <w:rPr>
                <w:rFonts w:ascii="宋体" w:eastAsia="宋体" w:hAnsi="宋体" w:cs="宋体" w:hint="eastAsia"/>
              </w:rPr>
              <w:t>科学合理的文学批评知识体系，杜绝片面化认识。</w:t>
            </w:r>
          </w:p>
        </w:tc>
        <w:tc>
          <w:tcPr>
            <w:tcW w:w="1843" w:type="dxa"/>
            <w:tcBorders>
              <w:top w:val="single" w:sz="4" w:space="0" w:color="auto"/>
              <w:left w:val="single" w:sz="4" w:space="0" w:color="auto"/>
              <w:bottom w:val="single" w:sz="4" w:space="0" w:color="auto"/>
              <w:right w:val="single" w:sz="4" w:space="0" w:color="auto"/>
            </w:tcBorders>
          </w:tcPr>
          <w:p w:rsidR="00D77D1C" w:rsidRPr="00F56396" w:rsidRDefault="00D77D1C" w:rsidP="00D77D1C">
            <w:pPr>
              <w:spacing w:beforeLines="50" w:afterLines="50"/>
              <w:rPr>
                <w:rFonts w:ascii="宋体" w:eastAsia="宋体" w:hAnsi="宋体"/>
                <w:szCs w:val="21"/>
              </w:rPr>
            </w:pPr>
            <w:r>
              <w:rPr>
                <w:rFonts w:ascii="宋体" w:eastAsia="宋体" w:hAnsi="宋体" w:cs="宋体" w:hint="eastAsia"/>
              </w:rPr>
              <w:t>参与</w:t>
            </w:r>
            <w:r w:rsidRPr="001F73A3">
              <w:rPr>
                <w:rFonts w:ascii="宋体" w:eastAsia="宋体" w:hAnsi="宋体" w:cs="宋体" w:hint="eastAsia"/>
              </w:rPr>
              <w:t>文学批评研究方法的具体应用体验，</w:t>
            </w:r>
            <w:r>
              <w:rPr>
                <w:rFonts w:ascii="宋体" w:eastAsia="宋体" w:hAnsi="宋体" w:cs="宋体" w:hint="eastAsia"/>
                <w:szCs w:val="21"/>
              </w:rPr>
              <w:t>基本能</w:t>
            </w:r>
            <w:r w:rsidRPr="001F73A3">
              <w:rPr>
                <w:rFonts w:ascii="宋体" w:eastAsia="宋体" w:hAnsi="宋体" w:cs="宋体" w:hint="eastAsia"/>
                <w:szCs w:val="21"/>
              </w:rPr>
              <w:t>对所学内容进行流畅地课堂展示，能够在观摩他人课堂展示后</w:t>
            </w:r>
            <w:r>
              <w:rPr>
                <w:rFonts w:ascii="宋体" w:eastAsia="宋体" w:hAnsi="宋体" w:cs="宋体" w:hint="eastAsia"/>
                <w:szCs w:val="21"/>
              </w:rPr>
              <w:t>进行评价</w:t>
            </w:r>
            <w:r w:rsidRPr="001F73A3">
              <w:rPr>
                <w:rFonts w:ascii="宋体" w:eastAsia="宋体" w:hAnsi="宋体" w:cs="宋体" w:hint="eastAsia"/>
                <w:szCs w:val="21"/>
              </w:rPr>
              <w:t>，同时在他人的评价中反思自我，在共同学习中得到提升</w:t>
            </w:r>
            <w:r>
              <w:rPr>
                <w:rFonts w:ascii="宋体" w:eastAsia="宋体" w:hAnsi="宋体" w:cs="宋体" w:hint="eastAsia"/>
                <w:szCs w:val="21"/>
              </w:rPr>
              <w:t>，</w:t>
            </w:r>
            <w:r w:rsidRPr="001F73A3">
              <w:rPr>
                <w:rFonts w:ascii="宋体" w:eastAsia="宋体" w:hAnsi="宋体" w:cs="宋体" w:hint="eastAsia"/>
              </w:rPr>
              <w:t>构建</w:t>
            </w:r>
            <w:r>
              <w:rPr>
                <w:rFonts w:ascii="宋体" w:eastAsia="宋体" w:hAnsi="宋体" w:cs="宋体" w:hint="eastAsia"/>
              </w:rPr>
              <w:t>了较为</w:t>
            </w:r>
            <w:r w:rsidRPr="001F73A3">
              <w:rPr>
                <w:rFonts w:ascii="宋体" w:eastAsia="宋体" w:hAnsi="宋体" w:cs="宋体" w:hint="eastAsia"/>
              </w:rPr>
              <w:t>合理的文学批评知识体系。</w:t>
            </w:r>
          </w:p>
        </w:tc>
        <w:tc>
          <w:tcPr>
            <w:tcW w:w="1779" w:type="dxa"/>
            <w:tcBorders>
              <w:top w:val="single" w:sz="4" w:space="0" w:color="auto"/>
              <w:left w:val="single" w:sz="4" w:space="0" w:color="auto"/>
              <w:bottom w:val="single" w:sz="4" w:space="0" w:color="auto"/>
              <w:right w:val="single" w:sz="4" w:space="0" w:color="auto"/>
            </w:tcBorders>
          </w:tcPr>
          <w:p w:rsidR="00D77D1C" w:rsidRPr="00F56396" w:rsidRDefault="00D77D1C" w:rsidP="00D77D1C">
            <w:pPr>
              <w:spacing w:beforeLines="50" w:afterLines="50"/>
              <w:rPr>
                <w:rFonts w:ascii="宋体" w:eastAsia="宋体" w:hAnsi="宋体"/>
                <w:szCs w:val="21"/>
              </w:rPr>
            </w:pPr>
            <w:r>
              <w:rPr>
                <w:rFonts w:ascii="宋体" w:eastAsia="宋体" w:hAnsi="宋体" w:cs="宋体" w:hint="eastAsia"/>
              </w:rPr>
              <w:t>不排斥参与</w:t>
            </w:r>
            <w:r w:rsidRPr="001F73A3">
              <w:rPr>
                <w:rFonts w:ascii="宋体" w:eastAsia="宋体" w:hAnsi="宋体" w:cs="宋体" w:hint="eastAsia"/>
              </w:rPr>
              <w:t>文学批评研究方法的具体应用体验，</w:t>
            </w:r>
            <w:r>
              <w:rPr>
                <w:rFonts w:ascii="宋体" w:eastAsia="宋体" w:hAnsi="宋体" w:cs="宋体" w:hint="eastAsia"/>
                <w:szCs w:val="21"/>
              </w:rPr>
              <w:t>基本能</w:t>
            </w:r>
            <w:r w:rsidRPr="001F73A3">
              <w:rPr>
                <w:rFonts w:ascii="宋体" w:eastAsia="宋体" w:hAnsi="宋体" w:cs="宋体" w:hint="eastAsia"/>
                <w:szCs w:val="21"/>
              </w:rPr>
              <w:t>对所学内容进行流畅地课堂展示，能够在观摩他人课堂展示后</w:t>
            </w:r>
            <w:r>
              <w:rPr>
                <w:rFonts w:ascii="宋体" w:eastAsia="宋体" w:hAnsi="宋体" w:cs="宋体" w:hint="eastAsia"/>
                <w:szCs w:val="21"/>
              </w:rPr>
              <w:t>进行评价，对文学批评具有一定的认识</w:t>
            </w:r>
            <w:r w:rsidRPr="001F73A3">
              <w:rPr>
                <w:rFonts w:ascii="宋体" w:eastAsia="宋体" w:hAnsi="宋体" w:cs="宋体" w:hint="eastAsia"/>
              </w:rPr>
              <w:t>。</w:t>
            </w:r>
          </w:p>
        </w:tc>
        <w:tc>
          <w:tcPr>
            <w:tcW w:w="1779" w:type="dxa"/>
            <w:tcBorders>
              <w:top w:val="single" w:sz="4" w:space="0" w:color="auto"/>
              <w:left w:val="single" w:sz="4" w:space="0" w:color="auto"/>
              <w:bottom w:val="single" w:sz="4" w:space="0" w:color="auto"/>
              <w:right w:val="single" w:sz="4" w:space="0" w:color="auto"/>
            </w:tcBorders>
          </w:tcPr>
          <w:p w:rsidR="00D77D1C" w:rsidRPr="00D77D1C" w:rsidRDefault="00D77D1C" w:rsidP="00D77D1C">
            <w:pPr>
              <w:spacing w:beforeLines="50" w:afterLines="50"/>
              <w:rPr>
                <w:rFonts w:ascii="宋体" w:eastAsia="宋体" w:hAnsi="宋体"/>
                <w:szCs w:val="21"/>
              </w:rPr>
            </w:pPr>
            <w:r>
              <w:rPr>
                <w:rFonts w:ascii="宋体" w:eastAsia="宋体" w:hAnsi="宋体" w:cs="宋体" w:hint="eastAsia"/>
              </w:rPr>
              <w:t>不愿意参与</w:t>
            </w:r>
            <w:r w:rsidRPr="001F73A3">
              <w:rPr>
                <w:rFonts w:ascii="宋体" w:eastAsia="宋体" w:hAnsi="宋体" w:cs="宋体" w:hint="eastAsia"/>
              </w:rPr>
              <w:t>文学批评研究方法的具体应用体验，</w:t>
            </w:r>
            <w:r>
              <w:rPr>
                <w:rFonts w:ascii="宋体" w:eastAsia="宋体" w:hAnsi="宋体" w:cs="宋体" w:hint="eastAsia"/>
                <w:szCs w:val="21"/>
              </w:rPr>
              <w:t>不能</w:t>
            </w:r>
            <w:r w:rsidRPr="001F73A3">
              <w:rPr>
                <w:rFonts w:ascii="宋体" w:eastAsia="宋体" w:hAnsi="宋体" w:cs="宋体" w:hint="eastAsia"/>
                <w:szCs w:val="21"/>
              </w:rPr>
              <w:t>对所学内容进行流畅地课堂展示，</w:t>
            </w:r>
            <w:r>
              <w:rPr>
                <w:rFonts w:ascii="宋体" w:eastAsia="宋体" w:hAnsi="宋体" w:cs="宋体" w:hint="eastAsia"/>
                <w:szCs w:val="21"/>
              </w:rPr>
              <w:t>没有建立 对文学批评的基本认识。</w:t>
            </w:r>
          </w:p>
        </w:tc>
      </w:tr>
    </w:tbl>
    <w:p w:rsidR="00F56396" w:rsidRPr="00F56396" w:rsidRDefault="00F56396" w:rsidP="00B03909">
      <w:pPr>
        <w:widowControl/>
        <w:jc w:val="left"/>
        <w:rPr>
          <w:rFonts w:ascii="宋体" w:eastAsia="宋体" w:hAnsi="宋体"/>
        </w:rPr>
      </w:pPr>
    </w:p>
    <w:sectPr w:rsidR="00F56396" w:rsidRPr="00F56396" w:rsidSect="00065C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5EA" w:rsidRDefault="006315EA" w:rsidP="00AA630A">
      <w:r>
        <w:separator/>
      </w:r>
    </w:p>
  </w:endnote>
  <w:endnote w:type="continuationSeparator" w:id="1">
    <w:p w:rsidR="006315EA" w:rsidRDefault="006315EA" w:rsidP="00AA63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5EA" w:rsidRDefault="006315EA" w:rsidP="00AA630A">
      <w:r>
        <w:separator/>
      </w:r>
    </w:p>
  </w:footnote>
  <w:footnote w:type="continuationSeparator" w:id="1">
    <w:p w:rsidR="006315EA" w:rsidRDefault="006315EA" w:rsidP="00AA6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5724"/>
    <w:rsid w:val="00022CBB"/>
    <w:rsid w:val="00065CE0"/>
    <w:rsid w:val="000769FA"/>
    <w:rsid w:val="00077A5F"/>
    <w:rsid w:val="00080966"/>
    <w:rsid w:val="000F054A"/>
    <w:rsid w:val="001A77FD"/>
    <w:rsid w:val="001E5724"/>
    <w:rsid w:val="001F73A3"/>
    <w:rsid w:val="00216A83"/>
    <w:rsid w:val="00242673"/>
    <w:rsid w:val="0025199D"/>
    <w:rsid w:val="00285327"/>
    <w:rsid w:val="002949C0"/>
    <w:rsid w:val="002A7568"/>
    <w:rsid w:val="002D612C"/>
    <w:rsid w:val="002D6501"/>
    <w:rsid w:val="0030275A"/>
    <w:rsid w:val="00313A87"/>
    <w:rsid w:val="00322986"/>
    <w:rsid w:val="0034254B"/>
    <w:rsid w:val="0038665C"/>
    <w:rsid w:val="003D4E09"/>
    <w:rsid w:val="004070CF"/>
    <w:rsid w:val="00436541"/>
    <w:rsid w:val="0044672B"/>
    <w:rsid w:val="004B47FB"/>
    <w:rsid w:val="004E7888"/>
    <w:rsid w:val="00504921"/>
    <w:rsid w:val="00533C36"/>
    <w:rsid w:val="005A0378"/>
    <w:rsid w:val="005D08F3"/>
    <w:rsid w:val="005D23B2"/>
    <w:rsid w:val="005D32A0"/>
    <w:rsid w:val="005D6FA2"/>
    <w:rsid w:val="006315EA"/>
    <w:rsid w:val="00635D29"/>
    <w:rsid w:val="00637FEE"/>
    <w:rsid w:val="00665621"/>
    <w:rsid w:val="00690FEE"/>
    <w:rsid w:val="006D2289"/>
    <w:rsid w:val="006E3BAD"/>
    <w:rsid w:val="006E4F82"/>
    <w:rsid w:val="006F64C9"/>
    <w:rsid w:val="007639A2"/>
    <w:rsid w:val="00790FF7"/>
    <w:rsid w:val="007B09E4"/>
    <w:rsid w:val="007C1718"/>
    <w:rsid w:val="007C379D"/>
    <w:rsid w:val="007C62ED"/>
    <w:rsid w:val="007E39E3"/>
    <w:rsid w:val="007F5E99"/>
    <w:rsid w:val="008128AD"/>
    <w:rsid w:val="0084589A"/>
    <w:rsid w:val="008560E2"/>
    <w:rsid w:val="0088245C"/>
    <w:rsid w:val="00886EBF"/>
    <w:rsid w:val="008E1DF5"/>
    <w:rsid w:val="008F03A0"/>
    <w:rsid w:val="00921B36"/>
    <w:rsid w:val="00936E43"/>
    <w:rsid w:val="00977228"/>
    <w:rsid w:val="00992DB1"/>
    <w:rsid w:val="00A03BBD"/>
    <w:rsid w:val="00A077F4"/>
    <w:rsid w:val="00A10F53"/>
    <w:rsid w:val="00A547D4"/>
    <w:rsid w:val="00A61EFD"/>
    <w:rsid w:val="00A82B2E"/>
    <w:rsid w:val="00AA4570"/>
    <w:rsid w:val="00AA630A"/>
    <w:rsid w:val="00AD5B9C"/>
    <w:rsid w:val="00AD7FB5"/>
    <w:rsid w:val="00AE3D1A"/>
    <w:rsid w:val="00B03909"/>
    <w:rsid w:val="00B12640"/>
    <w:rsid w:val="00B40ECD"/>
    <w:rsid w:val="00BA23F0"/>
    <w:rsid w:val="00BB36CD"/>
    <w:rsid w:val="00C00798"/>
    <w:rsid w:val="00C42807"/>
    <w:rsid w:val="00C54636"/>
    <w:rsid w:val="00C574CE"/>
    <w:rsid w:val="00C746B7"/>
    <w:rsid w:val="00C840DF"/>
    <w:rsid w:val="00C8744D"/>
    <w:rsid w:val="00C936B9"/>
    <w:rsid w:val="00CA53B2"/>
    <w:rsid w:val="00CB4B64"/>
    <w:rsid w:val="00CD3E75"/>
    <w:rsid w:val="00D02F99"/>
    <w:rsid w:val="00D13271"/>
    <w:rsid w:val="00D14471"/>
    <w:rsid w:val="00D417A1"/>
    <w:rsid w:val="00D504B7"/>
    <w:rsid w:val="00D53665"/>
    <w:rsid w:val="00D715F7"/>
    <w:rsid w:val="00D77D1C"/>
    <w:rsid w:val="00DA3E2B"/>
    <w:rsid w:val="00DB1BC7"/>
    <w:rsid w:val="00DC3EFA"/>
    <w:rsid w:val="00DC4F97"/>
    <w:rsid w:val="00DD7B5F"/>
    <w:rsid w:val="00DE7849"/>
    <w:rsid w:val="00E05E8B"/>
    <w:rsid w:val="00E366AB"/>
    <w:rsid w:val="00E71DBA"/>
    <w:rsid w:val="00E76E34"/>
    <w:rsid w:val="00E96408"/>
    <w:rsid w:val="00ED7F81"/>
    <w:rsid w:val="00EF303E"/>
    <w:rsid w:val="00EF5945"/>
    <w:rsid w:val="00F56396"/>
    <w:rsid w:val="00F60042"/>
    <w:rsid w:val="00FB77A1"/>
    <w:rsid w:val="00FC24B5"/>
    <w:rsid w:val="00FD7AB3"/>
    <w:rsid w:val="00FF2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TotalTime>
  <Pages>21</Pages>
  <Words>1777</Words>
  <Characters>10130</Characters>
  <Application>Microsoft Office Word</Application>
  <DocSecurity>0</DocSecurity>
  <Lines>84</Lines>
  <Paragraphs>23</Paragraphs>
  <ScaleCrop>false</ScaleCrop>
  <Company>P R C</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99</cp:revision>
  <cp:lastPrinted>2020-12-24T07:17:00Z</cp:lastPrinted>
  <dcterms:created xsi:type="dcterms:W3CDTF">2020-12-08T08:33:00Z</dcterms:created>
  <dcterms:modified xsi:type="dcterms:W3CDTF">2021-03-13T09:32:00Z</dcterms:modified>
</cp:coreProperties>
</file>