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76" w:rsidRDefault="00812D76" w:rsidP="00812D7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汉语词源</w:t>
      </w:r>
      <w:r>
        <w:rPr>
          <w:rFonts w:ascii="黑体" w:eastAsia="黑体" w:hAnsi="黑体"/>
          <w:sz w:val="32"/>
          <w:szCs w:val="32"/>
        </w:rPr>
        <w:t>研究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812D76" w:rsidRDefault="00812D76" w:rsidP="00812D76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812D76" w:rsidRPr="002F4D99" w:rsidTr="00CF1D43">
        <w:trPr>
          <w:jc w:val="center"/>
        </w:trPr>
        <w:tc>
          <w:tcPr>
            <w:tcW w:w="113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  <w:r>
              <w:rPr>
                <w:rFonts w:ascii="宋体" w:eastAsia="宋体" w:hAnsi="宋体"/>
              </w:rPr>
              <w:t>hinese Etymology</w:t>
            </w:r>
          </w:p>
        </w:tc>
        <w:tc>
          <w:tcPr>
            <w:tcW w:w="113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812D76" w:rsidRPr="002F4D99" w:rsidTr="00CF1D43">
        <w:trPr>
          <w:jc w:val="center"/>
        </w:trPr>
        <w:tc>
          <w:tcPr>
            <w:tcW w:w="113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选修</w:t>
            </w:r>
            <w:r>
              <w:rPr>
                <w:rFonts w:ascii="宋体" w:eastAsia="宋体" w:hAnsi="宋体"/>
              </w:rPr>
              <w:t>课</w:t>
            </w:r>
          </w:p>
        </w:tc>
        <w:tc>
          <w:tcPr>
            <w:tcW w:w="113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汉语言</w:t>
            </w:r>
            <w:r>
              <w:rPr>
                <w:rFonts w:ascii="宋体" w:eastAsia="宋体" w:hAnsi="宋体"/>
              </w:rPr>
              <w:t>文学等专业</w:t>
            </w:r>
          </w:p>
        </w:tc>
      </w:tr>
      <w:tr w:rsidR="00812D76" w:rsidRPr="002F4D99" w:rsidTr="00CF1D43">
        <w:trPr>
          <w:jc w:val="center"/>
        </w:trPr>
        <w:tc>
          <w:tcPr>
            <w:tcW w:w="113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812D76" w:rsidRPr="002F4D99" w:rsidTr="00CF1D43">
        <w:trPr>
          <w:jc w:val="center"/>
        </w:trPr>
        <w:tc>
          <w:tcPr>
            <w:tcW w:w="113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王卫峰</w:t>
            </w:r>
          </w:p>
        </w:tc>
        <w:tc>
          <w:tcPr>
            <w:tcW w:w="113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2021年7月</w:t>
            </w:r>
          </w:p>
        </w:tc>
      </w:tr>
      <w:tr w:rsidR="00812D76" w:rsidRPr="002F4D99" w:rsidTr="00CF1D43">
        <w:trPr>
          <w:jc w:val="center"/>
        </w:trPr>
        <w:tc>
          <w:tcPr>
            <w:tcW w:w="1135" w:type="dxa"/>
            <w:vAlign w:val="center"/>
          </w:tcPr>
          <w:p w:rsidR="00812D76" w:rsidRPr="00DD7B5F" w:rsidRDefault="00812D76" w:rsidP="00CF1D4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812D76" w:rsidRPr="00DD7B5F" w:rsidRDefault="00812D76" w:rsidP="00812D76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王力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汉语词汇史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1993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</w:tbl>
    <w:p w:rsidR="00812D76" w:rsidRDefault="00812D76" w:rsidP="00812D76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812D76" w:rsidRDefault="00812D76" w:rsidP="00812D76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课程讨论音义关系问题，研究汉语词汇历史上的滋生过程，追索汉语单音词和联绵词的词源意义。</w:t>
      </w:r>
    </w:p>
    <w:p w:rsidR="00812D76" w:rsidRDefault="00812D76" w:rsidP="00812D76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课程兼具理论性、实证性特点，引导学生认识词源学的前沿理论和问题，研读相关的重要论著，培育他们对于语言研究的兴趣和基础。</w:t>
      </w:r>
    </w:p>
    <w:p w:rsidR="00812D76" w:rsidRPr="000C2D1F" w:rsidRDefault="00812D76" w:rsidP="00812D76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教学以讨论、分析和导读为主，介绍词源研究的历史、现状和动向，阐明该项研究的基本方法和理论，并对具体的微观语词展开溯源、释源。</w:t>
      </w:r>
    </w:p>
    <w:p w:rsidR="00812D76" w:rsidRDefault="00812D76" w:rsidP="00812D76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812D76" w:rsidRDefault="00812D76" w:rsidP="00812D76">
      <w:pPr>
        <w:ind w:leftChars="1113" w:left="2337"/>
        <w:rPr>
          <w:rFonts w:ascii="宋体" w:hAnsi="宋体"/>
          <w:szCs w:val="21"/>
        </w:rPr>
      </w:pPr>
      <w:r>
        <w:t xml:space="preserve">  </w:t>
      </w:r>
      <w:r>
        <w:rPr>
          <w:rFonts w:ascii="宋体" w:hAnsi="宋体" w:hint="eastAsia"/>
          <w:szCs w:val="21"/>
        </w:rPr>
        <w:t>一、概论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1．基本术语和基础理论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2．词源研究的内容、旨趣和意义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3．词源研究的依据和方法</w:t>
      </w:r>
    </w:p>
    <w:p w:rsidR="00812D76" w:rsidRDefault="00812D76" w:rsidP="00812D76">
      <w:pPr>
        <w:ind w:leftChars="1113" w:left="2337"/>
        <w:rPr>
          <w:rFonts w:ascii="宋体" w:hAnsi="宋体" w:hint="eastAsia"/>
          <w:szCs w:val="21"/>
        </w:rPr>
      </w:pPr>
    </w:p>
    <w:p w:rsidR="00812D76" w:rsidRDefault="00812D76" w:rsidP="00812D76">
      <w:pPr>
        <w:ind w:leftChars="1113" w:left="233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二、词汇滋生的原理和词汇的理据性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1．音义关系的理论问题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2．音义关系的回授和约束作用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3．词汇系统的内部扩张的机制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4．滋生的性质和影响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5．词汇的理据性和词源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6．同源</w:t>
      </w:r>
      <w:proofErr w:type="gramStart"/>
      <w:r>
        <w:rPr>
          <w:rFonts w:ascii="宋体" w:hAnsi="宋体" w:hint="eastAsia"/>
          <w:szCs w:val="21"/>
        </w:rPr>
        <w:t>词及其</w:t>
      </w:r>
      <w:proofErr w:type="gramEnd"/>
      <w:r>
        <w:rPr>
          <w:rFonts w:ascii="宋体" w:hAnsi="宋体" w:hint="eastAsia"/>
          <w:szCs w:val="21"/>
        </w:rPr>
        <w:t>相互作用</w:t>
      </w:r>
    </w:p>
    <w:p w:rsidR="00812D76" w:rsidRDefault="00812D76" w:rsidP="00812D76">
      <w:pPr>
        <w:ind w:leftChars="1113"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7．词汇的相因滋生</w:t>
      </w:r>
    </w:p>
    <w:p w:rsidR="00812D76" w:rsidRDefault="00812D76" w:rsidP="00812D76">
      <w:pPr>
        <w:ind w:leftChars="1113" w:left="2337"/>
        <w:rPr>
          <w:rFonts w:ascii="宋体" w:hAnsi="宋体" w:hint="eastAsia"/>
          <w:szCs w:val="21"/>
        </w:rPr>
      </w:pPr>
    </w:p>
    <w:p w:rsidR="00812D76" w:rsidRDefault="00812D76" w:rsidP="00812D76">
      <w:pPr>
        <w:ind w:leftChars="1113" w:left="233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三、词汇滋生的兴衰过程</w:t>
      </w:r>
    </w:p>
    <w:p w:rsidR="00812D76" w:rsidRDefault="00812D76" w:rsidP="00812D76">
      <w:pPr>
        <w:ind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1．滋生的发生背景和契机</w:t>
      </w:r>
    </w:p>
    <w:p w:rsidR="00812D76" w:rsidRDefault="00812D76" w:rsidP="00812D76">
      <w:pPr>
        <w:ind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2．滋生构词在词汇史上的地位</w:t>
      </w:r>
    </w:p>
    <w:p w:rsidR="00812D76" w:rsidRDefault="00812D76" w:rsidP="00812D76">
      <w:pPr>
        <w:ind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3．滋生构词的优势和劣势</w:t>
      </w:r>
    </w:p>
    <w:p w:rsidR="00812D76" w:rsidRDefault="00812D76" w:rsidP="00812D76">
      <w:pPr>
        <w:ind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4．滋生</w:t>
      </w:r>
      <w:proofErr w:type="gramStart"/>
      <w:r>
        <w:rPr>
          <w:rFonts w:ascii="宋体" w:hAnsi="宋体" w:hint="eastAsia"/>
          <w:szCs w:val="21"/>
        </w:rPr>
        <w:t>构词向缀加</w:t>
      </w:r>
      <w:proofErr w:type="gramEnd"/>
      <w:r>
        <w:rPr>
          <w:rFonts w:ascii="宋体" w:hAnsi="宋体" w:hint="eastAsia"/>
          <w:szCs w:val="21"/>
        </w:rPr>
        <w:t>和合成构词的过渡</w:t>
      </w:r>
    </w:p>
    <w:p w:rsidR="00812D76" w:rsidRDefault="00812D76" w:rsidP="00812D76">
      <w:pPr>
        <w:ind w:left="2337"/>
        <w:rPr>
          <w:rFonts w:ascii="宋体" w:hAnsi="宋体" w:hint="eastAsia"/>
          <w:szCs w:val="21"/>
        </w:rPr>
      </w:pPr>
    </w:p>
    <w:p w:rsidR="00812D76" w:rsidRDefault="00812D76" w:rsidP="00812D76">
      <w:pPr>
        <w:ind w:left="1800" w:firstLineChars="257" w:firstLine="54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四、词汇滋生的运行方式</w:t>
      </w:r>
    </w:p>
    <w:p w:rsidR="00812D76" w:rsidRDefault="00812D76" w:rsidP="00812D76">
      <w:pPr>
        <w:ind w:left="1800" w:firstLineChars="428" w:firstLine="89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1．原创构词的假说与多元性根据</w:t>
      </w:r>
    </w:p>
    <w:p w:rsidR="00812D76" w:rsidRDefault="00812D76" w:rsidP="00812D76">
      <w:pPr>
        <w:ind w:left="2337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2．滋生方式概论</w:t>
      </w:r>
    </w:p>
    <w:p w:rsidR="00812D76" w:rsidRDefault="00812D76" w:rsidP="00812D76">
      <w:pPr>
        <w:ind w:left="2337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3．类比滋生</w:t>
      </w:r>
    </w:p>
    <w:p w:rsidR="00812D76" w:rsidRDefault="00812D76" w:rsidP="00812D76">
      <w:pPr>
        <w:ind w:left="2337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4．关联滋生</w:t>
      </w:r>
    </w:p>
    <w:p w:rsidR="00812D76" w:rsidRDefault="00812D76" w:rsidP="00812D76">
      <w:pPr>
        <w:ind w:left="2337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5．分化滋生</w:t>
      </w:r>
    </w:p>
    <w:p w:rsidR="00812D76" w:rsidRDefault="00812D76" w:rsidP="00812D76">
      <w:pPr>
        <w:ind w:left="2337" w:firstLineChars="171" w:firstLine="35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6．音变滋生</w:t>
      </w:r>
    </w:p>
    <w:p w:rsidR="00812D76" w:rsidRDefault="00812D76" w:rsidP="00812D76">
      <w:pPr>
        <w:ind w:leftChars="1113" w:left="2337" w:firstLineChars="171" w:firstLine="359"/>
        <w:rPr>
          <w:rFonts w:ascii="宋体" w:hAnsi="宋体" w:hint="eastAsia"/>
          <w:szCs w:val="21"/>
        </w:rPr>
      </w:pPr>
    </w:p>
    <w:p w:rsidR="00812D76" w:rsidRDefault="00812D76" w:rsidP="00812D76">
      <w:pPr>
        <w:ind w:leftChars="1113" w:left="233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五、词汇滋生和文字孳乳</w:t>
      </w:r>
    </w:p>
    <w:p w:rsidR="00812D76" w:rsidRDefault="00812D76" w:rsidP="00812D76">
      <w:pPr>
        <w:ind w:left="719" w:firstLineChars="943" w:firstLine="19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1．汉字形体的滋生作用</w:t>
      </w:r>
    </w:p>
    <w:p w:rsidR="00812D76" w:rsidRDefault="00812D76" w:rsidP="00812D76">
      <w:pPr>
        <w:ind w:left="719" w:firstLineChars="943" w:firstLine="19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2．词汇滋生对文字孳乳的驱动作用</w:t>
      </w:r>
    </w:p>
    <w:p w:rsidR="00812D76" w:rsidRDefault="00812D76" w:rsidP="00812D76">
      <w:pPr>
        <w:ind w:left="719" w:firstLineChars="943" w:firstLine="19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3．文字形体对滋生的促动和巩固作用</w:t>
      </w:r>
    </w:p>
    <w:p w:rsidR="00812D76" w:rsidRDefault="00812D76" w:rsidP="00812D76">
      <w:pPr>
        <w:ind w:left="2337" w:firstLineChars="172" w:firstLine="36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4．汉字形体保留的词源信息和演变线索</w:t>
      </w:r>
    </w:p>
    <w:p w:rsidR="00812D76" w:rsidRDefault="00812D76" w:rsidP="00812D76">
      <w:pPr>
        <w:ind w:leftChars="1113" w:left="2337"/>
        <w:rPr>
          <w:rFonts w:ascii="宋体" w:hAnsi="宋体" w:hint="eastAsia"/>
          <w:szCs w:val="21"/>
        </w:rPr>
      </w:pPr>
    </w:p>
    <w:p w:rsidR="00812D76" w:rsidRDefault="00812D76" w:rsidP="00812D76">
      <w:pPr>
        <w:tabs>
          <w:tab w:val="num" w:pos="900"/>
        </w:tabs>
        <w:ind w:left="233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六、联绵词的成因、溯源和释义</w:t>
      </w:r>
    </w:p>
    <w:p w:rsidR="00812D76" w:rsidRDefault="00812D76" w:rsidP="00812D76">
      <w:pPr>
        <w:ind w:left="27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1．联绵词的性质和来源</w:t>
      </w:r>
    </w:p>
    <w:p w:rsidR="00812D76" w:rsidRDefault="00812D76" w:rsidP="00812D76">
      <w:pPr>
        <w:ind w:left="27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2．单音词音变滋生联绵词</w:t>
      </w:r>
    </w:p>
    <w:p w:rsidR="00812D76" w:rsidRDefault="00812D76" w:rsidP="00812D76">
      <w:pPr>
        <w:ind w:left="27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3．叠音词音变滋生联绵词</w:t>
      </w:r>
    </w:p>
    <w:p w:rsidR="00812D76" w:rsidRDefault="00812D76" w:rsidP="00812D76">
      <w:pPr>
        <w:ind w:left="27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4．联绵词音变滋生新的联绵词</w:t>
      </w:r>
    </w:p>
    <w:p w:rsidR="00812D76" w:rsidRDefault="00812D76" w:rsidP="00812D76">
      <w:pPr>
        <w:ind w:left="27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5．联绵词的词源推求和意义解释</w:t>
      </w:r>
    </w:p>
    <w:p w:rsidR="00812D76" w:rsidRDefault="00812D76" w:rsidP="00812D76">
      <w:pPr>
        <w:snapToGrid w:val="0"/>
        <w:spacing w:line="360" w:lineRule="auto"/>
        <w:rPr>
          <w:rFonts w:ascii="Times New Roman" w:hAnsi="Times New Roman" w:hint="eastAsia"/>
          <w:szCs w:val="24"/>
        </w:rPr>
      </w:pPr>
    </w:p>
    <w:p w:rsidR="00812D76" w:rsidRPr="00812D76" w:rsidRDefault="00812D76" w:rsidP="00812D76">
      <w:pPr>
        <w:spacing w:beforeLines="50" w:before="156" w:afterLines="50" w:after="156"/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:rsidR="00812D76" w:rsidRPr="00CA53B2" w:rsidRDefault="00812D76" w:rsidP="00812D76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表2：各章节的具体内容和学时分配表</w:t>
      </w:r>
      <w:r>
        <w:rPr>
          <w:rFonts w:ascii="宋体" w:eastAsia="宋体" w:hAnsi="宋体" w:hint="eastAsia"/>
          <w:szCs w:val="21"/>
        </w:rPr>
        <w:t>（五</w:t>
      </w:r>
      <w:r w:rsidRPr="00CA53B2">
        <w:rPr>
          <w:rFonts w:ascii="宋体" w:eastAsia="宋体" w:hAnsi="宋体" w:hint="eastAsia"/>
          <w:szCs w:val="21"/>
        </w:rPr>
        <w:t>号</w:t>
      </w:r>
      <w:r>
        <w:rPr>
          <w:rFonts w:ascii="宋体" w:eastAsia="宋体" w:hAnsi="宋体" w:hint="eastAsia"/>
          <w:szCs w:val="21"/>
        </w:rPr>
        <w:t>宋</w:t>
      </w:r>
      <w:r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概论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词汇滋生的原理和词汇的理据性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词汇滋生的兴衰过程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词汇滋生的运行方式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第五章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词汇滋生和文字孳乳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12D76" w:rsidTr="00CF1D43">
        <w:trPr>
          <w:trHeight w:val="340"/>
          <w:jc w:val="center"/>
        </w:trPr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szCs w:val="21"/>
              </w:rPr>
              <w:t>联绵词的成因、溯源和释义</w:t>
            </w:r>
          </w:p>
        </w:tc>
        <w:tc>
          <w:tcPr>
            <w:tcW w:w="2766" w:type="dxa"/>
            <w:vAlign w:val="center"/>
          </w:tcPr>
          <w:p w:rsidR="00812D76" w:rsidRPr="0034254B" w:rsidRDefault="00812D76" w:rsidP="00CF1D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</w:tr>
    </w:tbl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>
        <w:rPr>
          <w:rFonts w:ascii="黑体" w:eastAsia="黑体" w:hAnsi="黑体" w:hint="eastAsia"/>
          <w:b/>
          <w:sz w:val="28"/>
          <w:szCs w:val="28"/>
        </w:rPr>
        <w:t>（略）</w:t>
      </w: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812D76" w:rsidRDefault="00812D76" w:rsidP="00812D76">
      <w:pPr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1.王  力1993：汉语词汇史 北京：商务印书馆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2.王  力1982：同源字典 商务印书馆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3.王  力1980：龙虫</w:t>
      </w:r>
      <w:proofErr w:type="gramStart"/>
      <w:r>
        <w:rPr>
          <w:rFonts w:ascii="宋体" w:hAnsi="宋体" w:hint="eastAsia"/>
          <w:szCs w:val="21"/>
        </w:rPr>
        <w:t>并雕斋文集</w:t>
      </w:r>
      <w:proofErr w:type="gramEnd"/>
      <w:r>
        <w:rPr>
          <w:rFonts w:ascii="宋体" w:hAnsi="宋体" w:hint="eastAsia"/>
          <w:szCs w:val="21"/>
        </w:rPr>
        <w:t xml:space="preserve"> 中华书局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4.陆宗达、王宁1994：训诂与训诂学 山西教育出版社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</w:t>
      </w:r>
      <w:proofErr w:type="gramStart"/>
      <w:r>
        <w:rPr>
          <w:rFonts w:ascii="宋体" w:hAnsi="宋体" w:hint="eastAsia"/>
          <w:szCs w:val="21"/>
        </w:rPr>
        <w:t>许威汉</w:t>
      </w:r>
      <w:proofErr w:type="gramEnd"/>
      <w:r>
        <w:rPr>
          <w:rFonts w:ascii="宋体" w:hAnsi="宋体" w:hint="eastAsia"/>
          <w:szCs w:val="21"/>
        </w:rPr>
        <w:t>1992：汉语词汇学引论 商务印书馆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</w:t>
      </w:r>
      <w:proofErr w:type="gramStart"/>
      <w:r>
        <w:rPr>
          <w:rFonts w:ascii="宋体" w:hAnsi="宋体" w:hint="eastAsia"/>
          <w:szCs w:val="21"/>
        </w:rPr>
        <w:t>刘又辛</w:t>
      </w:r>
      <w:proofErr w:type="gramEnd"/>
      <w:r>
        <w:rPr>
          <w:rFonts w:ascii="宋体" w:hAnsi="宋体" w:hint="eastAsia"/>
          <w:szCs w:val="21"/>
        </w:rPr>
        <w:t>1993：文字训诂论集 北京：中华书局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7.孙常叙1957：汉语词汇 吉林人民出版社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8.张世禄1984：张世禄语言学论文集 学林出版社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9.向  </w:t>
      </w:r>
      <w:proofErr w:type="gramStart"/>
      <w:r>
        <w:rPr>
          <w:rFonts w:ascii="宋体" w:hAnsi="宋体" w:hint="eastAsia"/>
          <w:szCs w:val="21"/>
        </w:rPr>
        <w:t>熹</w:t>
      </w:r>
      <w:proofErr w:type="gramEnd"/>
      <w:r>
        <w:rPr>
          <w:rFonts w:ascii="宋体" w:hAnsi="宋体" w:hint="eastAsia"/>
          <w:szCs w:val="21"/>
        </w:rPr>
        <w:t>1993：简明汉语史 北京：高等教育出版社</w:t>
      </w:r>
    </w:p>
    <w:p w:rsidR="00812D76" w:rsidRDefault="00812D76" w:rsidP="00812D76">
      <w:pPr>
        <w:ind w:firstLineChars="600" w:firstLine="12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10.</w:t>
      </w:r>
      <w:proofErr w:type="gramStart"/>
      <w:r>
        <w:rPr>
          <w:rFonts w:ascii="宋体" w:hAnsi="宋体" w:hint="eastAsia"/>
          <w:szCs w:val="21"/>
        </w:rPr>
        <w:t>高守纲</w:t>
      </w:r>
      <w:proofErr w:type="gramEnd"/>
      <w:r>
        <w:rPr>
          <w:rFonts w:ascii="宋体" w:hAnsi="宋体" w:hint="eastAsia"/>
          <w:szCs w:val="21"/>
        </w:rPr>
        <w:t>1994：古代汉语词义通论 北京：语文出版社</w:t>
      </w:r>
    </w:p>
    <w:p w:rsidR="00812D76" w:rsidRDefault="00812D76" w:rsidP="00812D76">
      <w:pPr>
        <w:ind w:firstLineChars="600" w:firstLine="1260"/>
        <w:rPr>
          <w:rFonts w:ascii="Times New Roman" w:hAnsi="Times New Roman" w:hint="eastAsia"/>
          <w:szCs w:val="24"/>
        </w:rPr>
      </w:pPr>
      <w:r>
        <w:rPr>
          <w:rFonts w:ascii="宋体" w:hAnsi="宋体" w:hint="eastAsia"/>
          <w:szCs w:val="21"/>
        </w:rPr>
        <w:t>11.蒋绍愚1989：古汉语词汇纲要 北京大学出版社</w:t>
      </w:r>
    </w:p>
    <w:p w:rsidR="00812D76" w:rsidRPr="00E76E34" w:rsidRDefault="00812D76" w:rsidP="00812D7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1.</w:t>
      </w:r>
      <w:r>
        <w:rPr>
          <w:rFonts w:ascii="黑体" w:eastAsia="黑体" w:hAnsi="黑体" w:hint="eastAsia"/>
          <w:b/>
          <w:sz w:val="28"/>
          <w:szCs w:val="28"/>
        </w:rPr>
        <w:t>讲授</w:t>
      </w: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</w:t>
      </w:r>
      <w:r>
        <w:rPr>
          <w:rFonts w:ascii="黑体" w:eastAsia="黑体" w:hAnsi="黑体"/>
          <w:b/>
          <w:sz w:val="28"/>
          <w:szCs w:val="28"/>
        </w:rPr>
        <w:t>导读</w:t>
      </w:r>
    </w:p>
    <w:p w:rsidR="00812D76" w:rsidRDefault="00812D76" w:rsidP="00812D7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3.论辩</w:t>
      </w:r>
    </w:p>
    <w:p w:rsidR="00812D76" w:rsidRDefault="00812D76" w:rsidP="00812D7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</w:p>
    <w:p w:rsidR="00812D76" w:rsidRPr="00F56396" w:rsidRDefault="00812D76" w:rsidP="00812D76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bookmarkStart w:id="0" w:name="_GoBack"/>
      <w:bookmarkEnd w:id="0"/>
    </w:p>
    <w:p w:rsidR="00812D76" w:rsidRDefault="00812D76" w:rsidP="00812D76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>
        <w:rPr>
          <w:rFonts w:ascii="黑体" w:eastAsia="黑体" w:hAnsi="黑体" w:hint="eastAsia"/>
          <w:b/>
          <w:sz w:val="24"/>
          <w:szCs w:val="24"/>
        </w:rPr>
        <w:t>考核方式</w:t>
      </w:r>
      <w:r>
        <w:rPr>
          <w:rFonts w:ascii="黑体" w:eastAsia="黑体" w:hAnsi="黑体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>论文</w:t>
      </w:r>
      <w:r>
        <w:rPr>
          <w:rFonts w:ascii="黑体" w:eastAsia="黑体" w:hAnsi="黑体"/>
          <w:b/>
          <w:sz w:val="24"/>
          <w:szCs w:val="24"/>
        </w:rPr>
        <w:t>考查</w:t>
      </w:r>
    </w:p>
    <w:p w:rsidR="00812D76" w:rsidRPr="00F56396" w:rsidRDefault="00812D76" w:rsidP="00812D76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>：</w:t>
      </w:r>
      <w:r>
        <w:rPr>
          <w:rFonts w:ascii="黑体" w:eastAsia="黑体" w:hAnsi="黑体"/>
          <w:b/>
          <w:sz w:val="24"/>
          <w:szCs w:val="24"/>
        </w:rPr>
        <w:t>期末</w:t>
      </w:r>
      <w:r>
        <w:rPr>
          <w:rFonts w:ascii="黑体" w:eastAsia="黑体" w:hAnsi="黑体" w:hint="eastAsia"/>
          <w:b/>
          <w:sz w:val="24"/>
          <w:szCs w:val="24"/>
        </w:rPr>
        <w:t>100</w:t>
      </w:r>
      <w:r>
        <w:rPr>
          <w:rFonts w:ascii="黑体" w:eastAsia="黑体" w:hAnsi="黑体"/>
          <w:b/>
          <w:sz w:val="24"/>
          <w:szCs w:val="24"/>
        </w:rPr>
        <w:t>%</w:t>
      </w:r>
    </w:p>
    <w:p w:rsidR="0076733E" w:rsidRDefault="0076733E"/>
    <w:sectPr w:rsidR="0076733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2E" w:rsidRDefault="00D778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2E" w:rsidRDefault="00D778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2E" w:rsidRDefault="00D7783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2E" w:rsidRDefault="00D778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2E" w:rsidRDefault="00D7783A" w:rsidP="008C452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2E" w:rsidRDefault="00D778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76"/>
    <w:rsid w:val="000107D4"/>
    <w:rsid w:val="001619C8"/>
    <w:rsid w:val="00243CCB"/>
    <w:rsid w:val="00370FE3"/>
    <w:rsid w:val="0037712B"/>
    <w:rsid w:val="003D2E63"/>
    <w:rsid w:val="004250C5"/>
    <w:rsid w:val="00466691"/>
    <w:rsid w:val="00500A19"/>
    <w:rsid w:val="00537C8C"/>
    <w:rsid w:val="005B245B"/>
    <w:rsid w:val="005F19AD"/>
    <w:rsid w:val="00636554"/>
    <w:rsid w:val="0076733E"/>
    <w:rsid w:val="0078312F"/>
    <w:rsid w:val="008018AA"/>
    <w:rsid w:val="00812D76"/>
    <w:rsid w:val="00834050"/>
    <w:rsid w:val="008607C3"/>
    <w:rsid w:val="00C928A1"/>
    <w:rsid w:val="00D46D1F"/>
    <w:rsid w:val="00D7783A"/>
    <w:rsid w:val="00D864C9"/>
    <w:rsid w:val="00E57817"/>
    <w:rsid w:val="00E924F6"/>
    <w:rsid w:val="00E96D77"/>
    <w:rsid w:val="00EC1C7B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7D16A-E9C1-4E03-B182-7DBF277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812D76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812D76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812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2D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2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2D76"/>
    <w:rPr>
      <w:sz w:val="18"/>
      <w:szCs w:val="18"/>
    </w:rPr>
  </w:style>
  <w:style w:type="table" w:styleId="a6">
    <w:name w:val="Table Grid"/>
    <w:basedOn w:val="a1"/>
    <w:uiPriority w:val="39"/>
    <w:rsid w:val="0081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195</Words>
  <Characters>1114</Characters>
  <Application>Microsoft Office Word</Application>
  <DocSecurity>0</DocSecurity>
  <Lines>9</Lines>
  <Paragraphs>2</Paragraphs>
  <ScaleCrop>false</ScaleCrop>
  <Company>Sky123.Org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2021-07-09T01:01:00Z</dcterms:created>
  <dcterms:modified xsi:type="dcterms:W3CDTF">2021-07-09T01:19:00Z</dcterms:modified>
</cp:coreProperties>
</file>